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5069"/>
        <w:tblGridChange w:id="0">
          <w:tblGrid>
            <w:gridCol w:w="4820"/>
            <w:gridCol w:w="5069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Circular Interna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Nº 88</w:t>
            </w:r>
            <w:r w:rsidDel="00000000" w:rsidR="00000000" w:rsidRPr="00000000">
              <w:rPr>
                <w:rtl w:val="0"/>
              </w:rPr>
              <w:t xml:space="preserve">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before="12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  <w:t xml:space="preserve">7/05/2025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before="12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Ricardo Santana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Para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Daniele França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highlight w:val="white"/>
                <w:rtl w:val="0"/>
              </w:rPr>
              <w:t xml:space="preserve">Núcleo de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Gerente Financeira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SOLICITAÇÃO DE PAGAMENTO A EMPRESA MARIA ALICE CAVALCANTI DE MORAIS Contrato N° 028/2024-SME </w:t>
            </w:r>
          </w:p>
          <w:p w:rsidR="00000000" w:rsidDel="00000000" w:rsidP="00000000" w:rsidRDefault="00000000" w:rsidRPr="00000000" w14:paraId="00000009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COMPETÊNCIA : ABRIL/2025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12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20" w:lineRule="auto"/>
        <w:ind w:left="-567" w:firstLine="0"/>
        <w:jc w:val="both"/>
        <w:rPr>
          <w:rFonts w:ascii="Arial" w:cs="Arial" w:eastAsia="Arial" w:hAnsi="Arial"/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ind w:left="-567" w:firstLine="0"/>
        <w:jc w:val="both"/>
        <w:rPr>
          <w:rFonts w:ascii="Arial" w:cs="Arial" w:eastAsia="Arial" w:hAnsi="Arial"/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Prezada Senhora!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600"/>
        <w:jc w:val="both"/>
        <w:rPr/>
      </w:pPr>
      <w:r w:rsidDel="00000000" w:rsidR="00000000" w:rsidRPr="00000000">
        <w:rPr>
          <w:rtl w:val="0"/>
        </w:rPr>
        <w:t xml:space="preserve">Cumprimentando-a cordialmente, vimos pela presente, solicitar que sejam adotadas todas as providências cabíveis no que se refere ao pagamento à empresa MARIA ALICE CAVALCANTI DE MORAIS Contrato N° 028/2024- SME, Nota Fiscal n°1009 no valor de R$41.857,73 (quarenta e um mil , oitocentos e cinquenta e sete reais  e setenta e tres centavos)</w:t>
      </w:r>
    </w:p>
    <w:p w:rsidR="00000000" w:rsidDel="00000000" w:rsidP="00000000" w:rsidRDefault="00000000" w:rsidRPr="00000000" w14:paraId="00000013">
      <w:pPr>
        <w:spacing w:line="360" w:lineRule="auto"/>
        <w:ind w:firstLine="6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6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600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spacing w:line="360" w:lineRule="auto"/>
        <w:ind w:firstLine="60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Atenciosamente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Ricardo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Gerente Administrativo</w:t>
      </w:r>
    </w:p>
    <w:sectPr>
      <w:headerReference r:id="rId7" w:type="default"/>
      <w:footerReference r:id="rId8" w:type="default"/>
      <w:pgSz w:h="16840" w:w="11907" w:orient="portrait"/>
      <w:pgMar w:bottom="1134" w:top="1531" w:left="1134" w:right="851" w:header="142" w:footer="29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-95241</wp:posOffset>
          </wp:positionH>
          <wp:positionV relativeFrom="paragraph">
            <wp:posOffset>28584</wp:posOffset>
          </wp:positionV>
          <wp:extent cx="1970722" cy="85725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0722" cy="85725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923.0" w:type="dxa"/>
      <w:jc w:val="left"/>
      <w:tblBorders>
        <w:top w:color="000000" w:space="0" w:sz="0" w:val="nil"/>
        <w:left w:color="000000" w:space="0" w:sz="0" w:val="nil"/>
        <w:bottom w:color="000000" w:space="0" w:sz="2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130"/>
      <w:gridCol w:w="6793"/>
      <w:tblGridChange w:id="0">
        <w:tblGrid>
          <w:gridCol w:w="3130"/>
          <w:gridCol w:w="6793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2">
          <w:pPr>
            <w:ind w:left="34" w:firstLine="0"/>
            <w:jc w:val="both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spacing w:after="240" w:before="240" w:lineRule="auto"/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SECRETARIA MUNICIPAL DE EDUCAÇÃO E ESPORTES SECRETARIA EXECUTIVA DE GESTÃO PEDAGÓGICA E POLÍTICAS EDUCACIONAIS</w:t>
          </w:r>
        </w:p>
      </w:tc>
    </w:tr>
  </w:tbl>
  <w:p w:rsidR="00000000" w:rsidDel="00000000" w:rsidP="00000000" w:rsidRDefault="00000000" w:rsidRPr="00000000" w14:paraId="00000024">
    <w:pPr>
      <w:rPr>
        <w:sz w:val="16"/>
        <w:szCs w:val="16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QYWPqaCv0EVLLZr5NxbuJ3KZA==">CgMxLjA4AHIhMVlaM2xjOEpmd0Q2dDFyYWhsOGNmaEdYcERlMlFsanZ0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