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Arial" w:hAnsi="Arial" w:eastAsia="Times New Roman" w:cs="Arial"/>
          <w:b/>
          <w:bCs/>
          <w:color w:val="10243F" w:themeColor="text2" w:themeShade="80"/>
          <w:lang w:val="pt-BR" w:eastAsia="ar-SA"/>
        </w:rPr>
      </w:pPr>
      <w:r>
        <w:rPr>
          <w:rFonts w:hint="default" w:ascii="Arial" w:hAnsi="Arial" w:eastAsia="Times New Roman" w:cs="Arial"/>
          <w:b/>
          <w:bCs/>
          <w:color w:val="10243F" w:themeColor="text2" w:themeShade="80"/>
          <w:lang w:val="pt-BR" w:eastAsia="ar-SA"/>
        </w:rPr>
        <w:t>ATA REPRESENTANTES DO COMSEA-JG 2022</w:t>
      </w:r>
    </w:p>
    <w:p>
      <w:pPr>
        <w:suppressAutoHyphens/>
        <w:spacing w:after="0" w:line="240" w:lineRule="auto"/>
        <w:jc w:val="center"/>
        <w:rPr>
          <w:rFonts w:hint="default" w:ascii="Arial" w:hAnsi="Arial" w:eastAsia="Times New Roman" w:cs="Arial"/>
          <w:b/>
          <w:bCs/>
          <w:color w:val="10243F" w:themeColor="text2" w:themeShade="80"/>
          <w:lang w:val="pt-BR" w:eastAsia="ar-SA"/>
        </w:rPr>
      </w:pPr>
    </w:p>
    <w:p>
      <w:pPr>
        <w:suppressAutoHyphens/>
        <w:spacing w:after="0" w:line="240" w:lineRule="auto"/>
        <w:jc w:val="both"/>
        <w:rPr>
          <w:rFonts w:hint="default" w:ascii="Arial" w:hAnsi="Arial" w:eastAsia="Times New Roman" w:cs="Arial"/>
          <w:b/>
          <w:bCs/>
          <w:color w:val="10243F" w:themeColor="text2" w:themeShade="80"/>
          <w:lang w:val="pt-BR"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color w:val="10243F" w:themeColor="text2" w:themeShade="80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eastAsia="Times New Roman" w:cs="Arial"/>
          <w:color w:val="10243F" w:themeColor="text2" w:themeShade="80"/>
          <w:lang w:eastAsia="ar-SA"/>
        </w:rPr>
      </w:pPr>
    </w:p>
    <w:tbl>
      <w:tblPr>
        <w:tblStyle w:val="12"/>
        <w:tblW w:w="11023" w:type="dxa"/>
        <w:tblInd w:w="0" w:type="dxa"/>
        <w:tblBorders>
          <w:top w:val="single" w:color="0F243E" w:themeColor="text2" w:themeShade="80" w:sz="4" w:space="0"/>
          <w:left w:val="single" w:color="0F243E" w:themeColor="text2" w:themeShade="80" w:sz="4" w:space="0"/>
          <w:bottom w:val="single" w:color="0F243E" w:themeColor="text2" w:themeShade="80" w:sz="4" w:space="0"/>
          <w:right w:val="single" w:color="0F243E" w:themeColor="text2" w:themeShade="80" w:sz="4" w:space="0"/>
          <w:insideH w:val="single" w:color="0F243E" w:themeColor="text2" w:themeShade="80" w:sz="4" w:space="0"/>
          <w:insideV w:val="single" w:color="0F243E" w:themeColor="text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3686"/>
        <w:gridCol w:w="3260"/>
      </w:tblGrid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077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Organização</w:t>
            </w:r>
          </w:p>
        </w:tc>
        <w:tc>
          <w:tcPr>
            <w:tcW w:w="3686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Conselheiro (a)</w:t>
            </w:r>
          </w:p>
        </w:tc>
        <w:tc>
          <w:tcPr>
            <w:tcW w:w="326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Assinatura</w:t>
            </w: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Abrigo Santa Luzia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Gení Lins de Araujo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Luciano Gomse de Azevedo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Centro de Idosos de Cajueiro Seco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 xml:space="preserve">Oneide Dornelas </w:t>
            </w:r>
            <w:r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eastAsia="pt-BR"/>
              </w:rPr>
              <w:t>Podratz</w:t>
            </w:r>
          </w:p>
        </w:tc>
        <w:tc>
          <w:tcPr>
            <w:tcW w:w="326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0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10243F" w:themeColor="text2" w:themeShade="8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10243F" w:themeColor="text2" w:themeShade="80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val="en-US" w:eastAsia="pt-BR"/>
              </w:rPr>
              <w:t xml:space="preserve">         Ana Alexandre Pereira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color w:val="10243F" w:themeColor="text2" w:themeShade="8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Colônia dos Pescadores de Jaboatão dos Guararapes Z-25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Maria Aparecida de Santana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Janai Trajano da Silva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Coletivo de Mulheres do Jaboatão dos Guararapes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Irajá Hermes de Oliveira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Mirian Elias da Silva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Forúm Municipal de Segurança Alimentar e Nutricional-FMSAN-JG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Andreia Oliveira da Silva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Gilberto Pedro de Lima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Associação dos Artesãos Mãe Rainha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Maria Lourdes Alexandre de Melo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10243F" w:themeColor="text2" w:themeShade="80"/>
                <w:sz w:val="24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Enilda Dias de Souza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Associação de Moradores de Santo Aleixo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Letícia Ferreira de Carvalho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pt-BR"/>
              </w:rPr>
              <w:t>Pedro Barbosa B. Cavalcante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Sindicato dos Trabalhadores em Educação de Jaboatão dos Guararapes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eastAsia="pt-BR"/>
              </w:rPr>
              <w:t>Reginaldo Xavier de Assis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color w:val="10243F" w:themeColor="text2" w:themeShade="80"/>
                <w:sz w:val="24"/>
                <w:szCs w:val="24"/>
                <w:lang w:eastAsia="pt-BR"/>
              </w:rPr>
              <w:t>Rita de Cassia Lopes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  <w:t>Sindicato dos Trabalhadores em Educação do Município do Jaboatão dos Guararapes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Reginaldo Xavier Assis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Rita de Cassia Lopes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Centro Social Urbano João de Deus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Isabela Adelaide Nascimento dos Santos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Robertania Pereira Gomes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Faculdade Metropolitana do Recife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Hermes Magalhães Junior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Suelen A. da Silva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77" w:type="dxa"/>
            <w:vMerge w:val="restart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Assistência Social e Cidadania- SEMASC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Renata Alves Rodrigues do N. Germano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Lyzandra Ewellin Da Silva Oliveira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Municipal de Educação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Paula Darling C. da Silva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Jessica Bruna B. Santos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Municipal de Saúde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Ana Lucia Otaviano Dantas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Jyllye Marry da Costa F. Belarmino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Executiva da Mulher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Astanilsen Duarte de Lima Machado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Roseane Maria da Silva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Executiva do Meio Ambiente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Marilene Felipe Santiago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Renata Cristiina Freitas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Municipal de Desenvolvimento Econômico e Sustentabilidade- COMAB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Antonio Luiz do N. Filho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0243F" w:themeColor="text2" w:themeShade="80"/>
                <w:sz w:val="24"/>
                <w:szCs w:val="24"/>
                <w:lang w:val="pt-BR" w:eastAsia="ar-SA"/>
              </w:rPr>
            </w:pPr>
            <w:r>
              <w:rPr>
                <w:rFonts w:hint="default" w:ascii="Arial" w:hAnsi="Arial" w:eastAsia="Times New Roman" w:cs="Arial"/>
                <w:color w:val="10243F" w:themeColor="text2" w:themeShade="80"/>
                <w:sz w:val="24"/>
                <w:szCs w:val="24"/>
                <w:lang w:val="pt-BR" w:eastAsia="ar-SA"/>
              </w:rPr>
              <w:t>Maria da Paz Gomes de Sá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color w:val="10243F" w:themeColor="text2" w:themeShade="80"/>
                <w:sz w:val="24"/>
                <w:szCs w:val="24"/>
                <w:lang w:eastAsia="ar-SA"/>
              </w:rPr>
              <w:t>Secretaria Executiva de Direitos Humanos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Ana Claudia Bozzi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F243E" w:themeColor="text2" w:themeShade="80" w:sz="4" w:space="0"/>
            <w:left w:val="single" w:color="0F243E" w:themeColor="text2" w:themeShade="80" w:sz="4" w:space="0"/>
            <w:bottom w:val="single" w:color="0F243E" w:themeColor="text2" w:themeShade="80" w:sz="4" w:space="0"/>
            <w:right w:val="single" w:color="0F243E" w:themeColor="text2" w:themeShade="80" w:sz="4" w:space="0"/>
            <w:insideH w:val="single" w:color="0F243E" w:themeColor="text2" w:themeShade="80" w:sz="4" w:space="0"/>
            <w:insideV w:val="single" w:color="0F243E" w:themeColor="text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077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  <w:t>Gisele Nogueira Carvalho de Oliveira</w:t>
            </w: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color w:val="10243F" w:themeColor="text2" w:themeShade="80"/>
                <w:sz w:val="24"/>
                <w:szCs w:val="24"/>
                <w:lang w:eastAsia="ar-SA"/>
              </w:rPr>
            </w:pPr>
          </w:p>
        </w:tc>
      </w:tr>
    </w:tbl>
    <w:p>
      <w:pPr>
        <w:rPr>
          <w:rFonts w:ascii="Arial" w:hAnsi="Arial" w:cs="Arial"/>
          <w:color w:val="10243F" w:themeColor="text2" w:themeShade="80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11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567" w:bottom="720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10243F" w:themeColor="text2" w:themeShade="80"/>
      </w:rPr>
    </w:pPr>
    <w:r>
      <w:rPr>
        <w:color w:val="10243F" w:themeColor="text2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-61595</wp:posOffset>
              </wp:positionV>
              <wp:extent cx="8124825" cy="0"/>
              <wp:effectExtent l="0" t="19050" r="9525" b="19050"/>
              <wp:wrapNone/>
              <wp:docPr id="1" name="Lin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F2F2F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s 1" o:spid="_x0000_s1026" o:spt="20" style="position:absolute;left:0pt;margin-top:-4.85pt;height:0pt;width:639.75pt;mso-position-horizontal:center;z-index:251659264;mso-width-relative:page;mso-height-relative:page;" filled="f" stroked="t" coordsize="21600,21600" o:gfxdata="UEsDBAoAAAAAAIdO4kAAAAAAAAAAAAAAAAAEAAAAZHJzL1BLAwQUAAAACACHTuJAT8HzSNcAAAAH&#10;AQAADwAAAGRycy9kb3ducmV2LnhtbE2PzU7DMBCE70i8g7WVuLVOKpW0IU4PSAghDogWies23iZp&#10;43WInR/69LjiAMedGc18m20n04iBOldbVhAvIhDEhdU1lwo+9k/zNQjnkTU2lknBNznY5rc3Gaba&#10;jvxOw86XIpSwS1FB5X2bSumKigy6hW2Jg3e0nUEfzq6UusMxlJtGLqPoXhqsOSxU2NJjRcV51xsF&#10;x8s4rN7ozOuXfoq/XpPT8Pl8UepuFkcPIDxN/i8MV/yADnlgOtietRONgvCIVzDfJCCu7jLZrEAc&#10;fhWZZ/I/f/4DUEsDBBQAAAAIAIdO4kCRCGDF1QEAAM8DAAAOAAAAZHJzL2Uyb0RvYy54bWytU01v&#10;2zAMvQ/YfxB0X5xkHwiMOD00yy7FFmDbD2AkOhagL4hqnPz7UXLart0lh8GATEnkI98jtb47OytO&#10;mMgE38nFbC4FehW08cdO/v61+7CSgjJ4DTZ47OQFSd5t3r9bj7HFZRiC1ZgEg3hqx9jJIefYNg2p&#10;AR3QLET0fNmH5CDzNh0bnWBkdGeb5Xz+pRlD0jEFhUR8up0u5RUx3QIY+t4o3Ab16NDnCTWhhcyU&#10;aDCR5KZW2/eo8o++J8zCdpKZ5rpyErYPZW02a2iPCeJg1LUEuKWEN5wcGM9Jn6G2kEE8JvMPlDMq&#10;BQp9nqngmolIVYRZLOZvtPk5QMTKhaWm+Cw6/T9Y9f20T8JongQpPDhu+IPxSGJRpBkjtexx7/fp&#10;uqO4T4XnuU+u/JmBOFc5L89y4jkLxYerxfLTavlZCvV017wExkT5GwYnitFJy0mrgHB6oMzJ2PXJ&#10;peSxXoyd/LhazLlzCnjueu43my5y7eSPNZiCNXpnrC0hlI6He5vECbj3u2X5CicGfuVWsmyBhsmv&#10;Xk1TMSDor16LfImsiufHIEsNDrUUFvntFIsBoc1g7C2enNp6rqDIOglZrEPQl6pvPec+1xqvM1kG&#10;6e99jX55h5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8HzSNcAAAAHAQAADwAAAAAAAAABACAA&#10;AAAiAAAAZHJzL2Rvd25yZXYueG1sUEsBAhQAFAAAAAgAh07iQJEIYMXVAQAAzwMAAA4AAAAAAAAA&#10;AQAgAAAAJgEAAGRycy9lMm9Eb2MueG1sUEsFBgAAAAAGAAYAWQEAAG0FAAAAAA==&#10;">
              <v:fill on="f" focussize="0,0"/>
              <v:stroke weight="3pt" color="#F2F2F2" joinstyle="round"/>
              <v:imagedata o:title=""/>
              <o:lock v:ext="edit" aspectratio="f"/>
            </v:line>
          </w:pict>
        </mc:Fallback>
      </mc:AlternateContent>
    </w:r>
    <w:r>
      <w:rPr>
        <w:color w:val="10243F" w:themeColor="text2" w:themeShade="80"/>
        <w:sz w:val="20"/>
        <w:szCs w:val="20"/>
      </w:rPr>
      <w:t>Rua Coronel Waldemar Basgal, 399 – Piedade - CEP: 54.400-170 - Jaboatão dos Guararapes – PE - Fone/fax: 33427776 ramal 213 – Email: comseajg@gmail.com</w:t>
    </w:r>
  </w:p>
  <w:p>
    <w:pPr>
      <w:pStyle w:val="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041"/>
      </w:tabs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-589280</wp:posOffset>
              </wp:positionV>
              <wp:extent cx="5287645" cy="421640"/>
              <wp:effectExtent l="0" t="0" r="8255" b="1651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764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center"/>
                            <w:rPr>
                              <w:b/>
                              <w:color w:val="10243F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0243F" w:themeColor="text2" w:themeShade="80"/>
                              <w:sz w:val="20"/>
                              <w:szCs w:val="20"/>
                            </w:rPr>
                            <w:t>Conselho Municipal de Segurança Alimentar e Nutricional do Jaboatão dos Guararapes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0243F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0243F" w:themeColor="text2" w:themeShade="80"/>
                              <w:sz w:val="20"/>
                              <w:szCs w:val="20"/>
                            </w:rPr>
                            <w:t>Secretaria Municipal de Assistência Social e Cidadania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-46.4pt;height:33.2pt;width:416.35pt;mso-position-horizontal:center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//qNA9YAAAAI&#10;AQAADwAAAGRycy9kb3ducmV2LnhtbE2PwW6CQBCG7036Dpsx6aXRRaqgyGLSJm161foAA4xAys4S&#10;dhV9+05P7XHmn/zzffn+Znt1pdF3jg0sFxEo4srVHTcGTl/v8w0oH5Br7B2TgTt52BePDzlmtZv4&#10;QNdjaJSUsM/QQBvCkGntq5Ys+oUbiCU7u9FikHFsdD3iJOW213EUJdpix/KhxYHeWqq+jxdr4Pw5&#10;Pa+3U/kRTulhlbxil5bubszTbBntQAW6hb9j+MUXdCiEqXQXrr3qDYhIMDDfxiIg8eYlTkGVsomT&#10;Fegi1/8Fih9QSwMEFAAAAAgAh07iQDvARCSzAQAAdgMAAA4AAABkcnMvZTJvRG9jLnhtbK1TTY/b&#10;IBC9V+p/QNwbJ242XVlxVmqj9FK1lXb7AwgGG4kvzZDY+fcdcDbbbi97qA8YZh6PeW9g+zA5y84K&#10;0ATf8tViyZnyMnTG9y3/9XT4cM8ZJuE7YYNXLb8o5A+79++2Y2xUHYZgOwWMSDw2Y2z5kFJsqgrl&#10;oJzARYjKU1IHcCLREvqqAzESu7NVvVxuqjFAFyFIhUjR/ZzkV0Z4C2HQ2ki1D/LklE8zKygrEknC&#10;wUTku1Kt1kqmH1qjSsy2nJSmMtIhND/msdptRdODiIOR1xLEW0p4pckJ4+nQG9VeJMFOYP6hckZC&#10;wKDTQgZXzUKKI6RitXzlzeMgoipayGqMN9Px/9HK7+efwEzX8o+ceeGo4U9qSuxzmFid3RkjNgR6&#10;jARLE4XpzjzHkYJZ9KTB5T/JYZQnby83bzOZpOBdff9ps77jTFJuXa8262J+9bI7AqavKjiWJy0H&#10;6l2xVJy/YaJKCPoMyYdhsKY7GGvLAvrjFwvsLKjPh/LlImnLXzDrM9iHvG1O50iVNc5a8ixNx+kq&#10;/Bi6C+k+RTD9QDUV5QVO7Sj016uT+/3nupC+PJfd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/6&#10;jQPWAAAACAEAAA8AAAAAAAAAAQAgAAAAIgAAAGRycy9kb3ducmV2LnhtbFBLAQIUABQAAAAIAIdO&#10;4kA7wEQkswEAAHYDAAAOAAAAAAAAAAEAIAAAACUBAABkcnMvZTJvRG9jLnhtbFBLBQYAAAAABgAG&#10;AFkBAABK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center"/>
                      <w:rPr>
                        <w:b/>
                        <w:color w:val="10243F" w:themeColor="text2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10243F" w:themeColor="text2" w:themeShade="80"/>
                        <w:sz w:val="20"/>
                        <w:szCs w:val="20"/>
                      </w:rPr>
                      <w:t>Conselho Municipal de Segurança Alimentar e Nutricional do Jaboatão dos Guararapes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b/>
                        <w:color w:val="10243F" w:themeColor="text2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10243F" w:themeColor="text2" w:themeShade="80"/>
                        <w:sz w:val="20"/>
                        <w:szCs w:val="20"/>
                      </w:rPr>
                      <w:t>Secretaria Municipal de Assistência Social e Cidadania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615315" cy="434975"/>
          <wp:effectExtent l="19050" t="0" r="0" b="0"/>
          <wp:docPr id="2" name="Imagem 1" descr="LOGOMARCA CONS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MARCA CONSE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557" cy="437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8"/>
    <w:rsid w:val="000015AA"/>
    <w:rsid w:val="00004E09"/>
    <w:rsid w:val="00012F5B"/>
    <w:rsid w:val="00021D61"/>
    <w:rsid w:val="00031E7F"/>
    <w:rsid w:val="0003225A"/>
    <w:rsid w:val="00055E48"/>
    <w:rsid w:val="00083C09"/>
    <w:rsid w:val="000910A2"/>
    <w:rsid w:val="000949AB"/>
    <w:rsid w:val="000970A4"/>
    <w:rsid w:val="000A0A0C"/>
    <w:rsid w:val="000B2D84"/>
    <w:rsid w:val="000B77C1"/>
    <w:rsid w:val="000D3874"/>
    <w:rsid w:val="00104023"/>
    <w:rsid w:val="00113033"/>
    <w:rsid w:val="00132D53"/>
    <w:rsid w:val="00153324"/>
    <w:rsid w:val="001661C8"/>
    <w:rsid w:val="001E3D78"/>
    <w:rsid w:val="001F3CE0"/>
    <w:rsid w:val="002062EB"/>
    <w:rsid w:val="00230BFC"/>
    <w:rsid w:val="00253EE0"/>
    <w:rsid w:val="002562C3"/>
    <w:rsid w:val="002B6780"/>
    <w:rsid w:val="002D264D"/>
    <w:rsid w:val="002D501C"/>
    <w:rsid w:val="002E1D9F"/>
    <w:rsid w:val="002F7522"/>
    <w:rsid w:val="00304BFC"/>
    <w:rsid w:val="00314CD8"/>
    <w:rsid w:val="0031736E"/>
    <w:rsid w:val="0033219E"/>
    <w:rsid w:val="00347F3A"/>
    <w:rsid w:val="00351224"/>
    <w:rsid w:val="00357900"/>
    <w:rsid w:val="003662A2"/>
    <w:rsid w:val="00376A0E"/>
    <w:rsid w:val="00376B1C"/>
    <w:rsid w:val="00380CA7"/>
    <w:rsid w:val="00384EA5"/>
    <w:rsid w:val="003B55BF"/>
    <w:rsid w:val="003C1117"/>
    <w:rsid w:val="003D2E2E"/>
    <w:rsid w:val="003F73DA"/>
    <w:rsid w:val="00400A54"/>
    <w:rsid w:val="0041560E"/>
    <w:rsid w:val="00445F31"/>
    <w:rsid w:val="004551D4"/>
    <w:rsid w:val="0047243D"/>
    <w:rsid w:val="0047316A"/>
    <w:rsid w:val="0047347F"/>
    <w:rsid w:val="00481DA7"/>
    <w:rsid w:val="00486C28"/>
    <w:rsid w:val="00493B54"/>
    <w:rsid w:val="004A4D5F"/>
    <w:rsid w:val="004C0415"/>
    <w:rsid w:val="004F5695"/>
    <w:rsid w:val="005444DF"/>
    <w:rsid w:val="005532B1"/>
    <w:rsid w:val="00553E38"/>
    <w:rsid w:val="00571ADF"/>
    <w:rsid w:val="00580C55"/>
    <w:rsid w:val="00595B67"/>
    <w:rsid w:val="005D55EC"/>
    <w:rsid w:val="00604269"/>
    <w:rsid w:val="0062041E"/>
    <w:rsid w:val="00661D2F"/>
    <w:rsid w:val="006700DC"/>
    <w:rsid w:val="00673D12"/>
    <w:rsid w:val="00675AA9"/>
    <w:rsid w:val="006A25B7"/>
    <w:rsid w:val="006A2DDA"/>
    <w:rsid w:val="006C629B"/>
    <w:rsid w:val="006C68CA"/>
    <w:rsid w:val="006D474E"/>
    <w:rsid w:val="006D6ADE"/>
    <w:rsid w:val="00702DC7"/>
    <w:rsid w:val="0070796B"/>
    <w:rsid w:val="00727439"/>
    <w:rsid w:val="0073553A"/>
    <w:rsid w:val="007536D1"/>
    <w:rsid w:val="00762740"/>
    <w:rsid w:val="0077105D"/>
    <w:rsid w:val="00773DA6"/>
    <w:rsid w:val="007931D5"/>
    <w:rsid w:val="007B003B"/>
    <w:rsid w:val="007D06F1"/>
    <w:rsid w:val="0080283C"/>
    <w:rsid w:val="008060BE"/>
    <w:rsid w:val="008125C6"/>
    <w:rsid w:val="00823322"/>
    <w:rsid w:val="00824967"/>
    <w:rsid w:val="00830942"/>
    <w:rsid w:val="00831E9E"/>
    <w:rsid w:val="008438A3"/>
    <w:rsid w:val="00860950"/>
    <w:rsid w:val="008634B9"/>
    <w:rsid w:val="0087045F"/>
    <w:rsid w:val="00870C59"/>
    <w:rsid w:val="00870E8A"/>
    <w:rsid w:val="00877E1A"/>
    <w:rsid w:val="00897855"/>
    <w:rsid w:val="008D0A9B"/>
    <w:rsid w:val="008E4B2C"/>
    <w:rsid w:val="008E77B1"/>
    <w:rsid w:val="00916C6B"/>
    <w:rsid w:val="0092474F"/>
    <w:rsid w:val="009339D4"/>
    <w:rsid w:val="00965301"/>
    <w:rsid w:val="009B15AF"/>
    <w:rsid w:val="009D2130"/>
    <w:rsid w:val="009E004A"/>
    <w:rsid w:val="009E1AD1"/>
    <w:rsid w:val="009F3E02"/>
    <w:rsid w:val="009F63E5"/>
    <w:rsid w:val="00A02961"/>
    <w:rsid w:val="00A23D38"/>
    <w:rsid w:val="00A366C8"/>
    <w:rsid w:val="00A5258D"/>
    <w:rsid w:val="00A73259"/>
    <w:rsid w:val="00A735DF"/>
    <w:rsid w:val="00A77A5A"/>
    <w:rsid w:val="00AA2FBC"/>
    <w:rsid w:val="00AB1F96"/>
    <w:rsid w:val="00AD5BCA"/>
    <w:rsid w:val="00B16A7B"/>
    <w:rsid w:val="00B2351C"/>
    <w:rsid w:val="00B60A0B"/>
    <w:rsid w:val="00B71120"/>
    <w:rsid w:val="00B71B03"/>
    <w:rsid w:val="00BA0D6E"/>
    <w:rsid w:val="00BB466F"/>
    <w:rsid w:val="00BC34C8"/>
    <w:rsid w:val="00BD092F"/>
    <w:rsid w:val="00BD51F5"/>
    <w:rsid w:val="00BE521C"/>
    <w:rsid w:val="00C075DC"/>
    <w:rsid w:val="00C2170B"/>
    <w:rsid w:val="00C47807"/>
    <w:rsid w:val="00C60497"/>
    <w:rsid w:val="00C75184"/>
    <w:rsid w:val="00C82C47"/>
    <w:rsid w:val="00C83648"/>
    <w:rsid w:val="00C836AC"/>
    <w:rsid w:val="00CA547E"/>
    <w:rsid w:val="00CE28E7"/>
    <w:rsid w:val="00D10332"/>
    <w:rsid w:val="00D60E5F"/>
    <w:rsid w:val="00D80F4E"/>
    <w:rsid w:val="00DB1548"/>
    <w:rsid w:val="00E052D6"/>
    <w:rsid w:val="00E46164"/>
    <w:rsid w:val="00E672BA"/>
    <w:rsid w:val="00E72E84"/>
    <w:rsid w:val="00E74CA9"/>
    <w:rsid w:val="00E75E4D"/>
    <w:rsid w:val="00EE43DB"/>
    <w:rsid w:val="00EF79F7"/>
    <w:rsid w:val="00F037E9"/>
    <w:rsid w:val="00F170E3"/>
    <w:rsid w:val="00F432DE"/>
    <w:rsid w:val="00F7544E"/>
    <w:rsid w:val="00F84049"/>
    <w:rsid w:val="00FA54DD"/>
    <w:rsid w:val="00FB71EA"/>
    <w:rsid w:val="00FC7EC6"/>
    <w:rsid w:val="00FE74D7"/>
    <w:rsid w:val="1ADC547C"/>
    <w:rsid w:val="1E945823"/>
    <w:rsid w:val="305877C1"/>
    <w:rsid w:val="3CBC1EBA"/>
    <w:rsid w:val="3F2816A9"/>
    <w:rsid w:val="49B7378F"/>
    <w:rsid w:val="50493C37"/>
    <w:rsid w:val="59437CC2"/>
    <w:rsid w:val="5A392650"/>
    <w:rsid w:val="70F45E46"/>
    <w:rsid w:val="73DA6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Rodapé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9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4"/>
    <w:semiHidden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ela com grade1"/>
    <w:basedOn w:val="3"/>
    <w:qFormat/>
    <w:uiPriority w:val="59"/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1588</Characters>
  <Lines>13</Lines>
  <Paragraphs>3</Paragraphs>
  <TotalTime>12</TotalTime>
  <ScaleCrop>false</ScaleCrop>
  <LinksUpToDate>false</LinksUpToDate>
  <CharactersWithSpaces>1878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2022-07-22T14:27:00Z</dcterms:created>
  <dc:creator>reginaldo</dc:creator>
  <cp:lastModifiedBy>PMJG</cp:lastModifiedBy>
  <cp:lastPrinted>2022-05-18T14:56:00Z</cp:lastPrinted>
  <dcterms:modified xsi:type="dcterms:W3CDTF">2022-09-14T14:19:27Z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93B58B99C743492B9B5C477A333778F4</vt:lpwstr>
  </property>
</Properties>
</file>