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</w:p>
    <w:p>
      <w:pPr>
        <w:widowControl w:val="0"/>
        <w:spacing w:line="360" w:lineRule="auto"/>
        <w:jc w:val="both"/>
        <w:rPr>
          <w:rFonts w:hint="default" w:ascii="Cambria" w:hAnsi="Cambria" w:eastAsia="Cambria" w:cs="Cambria"/>
          <w:lang w:val="pt-BR"/>
        </w:rPr>
      </w:pPr>
      <w:r>
        <w:rPr>
          <w:rFonts w:ascii="Cambria" w:hAnsi="Cambria" w:eastAsia="Cambria" w:cs="Cambria"/>
          <w:b/>
          <w:sz w:val="24"/>
          <w:szCs w:val="24"/>
          <w:rtl w:val="0"/>
        </w:rPr>
        <w:t xml:space="preserve">Relação de veículos </w:t>
      </w:r>
      <w:r>
        <w:rPr>
          <w:rFonts w:hint="default" w:ascii="Cambria" w:hAnsi="Cambria" w:eastAsia="Cambria" w:cs="Cambria"/>
          <w:b/>
          <w:sz w:val="24"/>
          <w:szCs w:val="24"/>
          <w:rtl w:val="0"/>
          <w:lang w:val="pt-BR"/>
        </w:rPr>
        <w:t>Terceirizados</w:t>
      </w:r>
    </w:p>
    <w:p>
      <w:pPr>
        <w:rPr>
          <w:rFonts w:ascii="Arial" w:hAnsi="Arial" w:eastAsia="Arial" w:cs="Arial"/>
          <w:sz w:val="24"/>
          <w:szCs w:val="24"/>
        </w:rPr>
      </w:pPr>
    </w:p>
    <w:tbl>
      <w:tblPr>
        <w:tblStyle w:val="19"/>
        <w:tblW w:w="90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725"/>
        <w:gridCol w:w="1770"/>
        <w:gridCol w:w="1635"/>
        <w:gridCol w:w="26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ORDEM 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TIPO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Placa do Ve</w:t>
            </w:r>
            <w:r>
              <w:rPr>
                <w:rStyle w:val="30"/>
                <w:rFonts w:eastAsia="SimSun"/>
                <w:sz w:val="24"/>
                <w:szCs w:val="24"/>
                <w:lang w:val="en-US" w:eastAsia="zh-CN" w:bidi="ar"/>
              </w:rPr>
              <w:t>ículo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Ano de Fabricação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SITUAÇÃO OPERACIONAL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KGS5B87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KFG9H89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2010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ÔNIBUS 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KGJ5D86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2010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ÔNIBUS 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KJQ0E06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ÔNIBUS 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lang w:val="pt-BR"/>
              </w:rPr>
              <w:t>KGS5B17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ÔNIBUS 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KGS2D87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KFG9I29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lang w:val="pt-B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KKA 4728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KGB 2346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2009/2010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KHL 6456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/2010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KGA 2346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2009/2010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  <w:lang w:val="pt-BR"/>
              </w:rPr>
              <w:t>ÔNIBUS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KGR 8167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OPERAÇÃO</w:t>
            </w:r>
          </w:p>
        </w:tc>
      </w:tr>
    </w:tbl>
    <w:p>
      <w:pPr>
        <w:widowControl w:val="0"/>
        <w:jc w:val="center"/>
        <w:rPr>
          <w:rFonts w:ascii="Arial" w:hAnsi="Arial" w:eastAsia="Arial" w:cs="Arial"/>
          <w:sz w:val="24"/>
          <w:szCs w:val="24"/>
        </w:rPr>
      </w:pPr>
      <w:bookmarkStart w:id="1" w:name="_GoBack"/>
      <w:bookmarkEnd w:id="1"/>
    </w:p>
    <w:sectPr>
      <w:headerReference r:id="rId3" w:type="default"/>
      <w:pgSz w:w="11906" w:h="16838"/>
      <w:pgMar w:top="1440" w:right="1106" w:bottom="1084" w:left="1800" w:header="72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sz w:val="24"/>
        <w:szCs w:val="24"/>
      </w:rPr>
    </w:pPr>
  </w:p>
  <w:tbl>
    <w:tblPr>
      <w:tblStyle w:val="29"/>
      <w:tblW w:w="10143" w:type="dxa"/>
      <w:tblInd w:w="-1139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243"/>
      <w:gridCol w:w="6900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Ex>
      <w:trPr>
        <w:trHeight w:val="1700" w:hRule="atLeast"/>
      </w:trPr>
      <w:tc>
        <w:tcPr>
          <w:tcW w:w="3243" w:type="dxa"/>
          <w:tcBorders>
            <w:bottom w:val="single" w:color="000000" w:sz="24" w:space="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both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  <w:drawing>
              <wp:inline distT="0" distB="0" distL="0" distR="0">
                <wp:extent cx="1674495" cy="948690"/>
                <wp:effectExtent l="0" t="0" r="0" b="0"/>
                <wp:docPr id="2" name="image1.png" descr="Logo Nova Prefeitu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Logo Nova Prefeitur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495" cy="94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tcBorders>
            <w:bottom w:val="single" w:color="000000" w:sz="24" w:space="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pStyle w:val="2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before="0" w:after="0" w:line="276" w:lineRule="auto"/>
            <w:rPr>
              <w:color w:val="002060"/>
              <w:sz w:val="20"/>
              <w:szCs w:val="20"/>
            </w:rPr>
          </w:pPr>
        </w:p>
        <w:p>
          <w:pPr>
            <w:pStyle w:val="2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before="0"/>
            <w:jc w:val="center"/>
            <w:rPr>
              <w:color w:val="002060"/>
              <w:sz w:val="22"/>
              <w:szCs w:val="22"/>
            </w:rPr>
          </w:pPr>
          <w:r>
            <w:rPr>
              <w:color w:val="002060"/>
              <w:sz w:val="22"/>
              <w:szCs w:val="22"/>
              <w:rtl w:val="0"/>
            </w:rPr>
            <w:t>PREFEITURA DO JABOATÃO DOS GUARARAPES</w:t>
          </w:r>
        </w:p>
        <w:p>
          <w:pPr>
            <w:pStyle w:val="2"/>
            <w:tabs>
              <w:tab w:val="left" w:pos="1155"/>
              <w:tab w:val="left" w:pos="2056"/>
              <w:tab w:val="center" w:pos="3727"/>
              <w:tab w:val="left" w:pos="7868"/>
            </w:tabs>
            <w:spacing w:before="0"/>
            <w:jc w:val="center"/>
            <w:rPr>
              <w:color w:val="002060"/>
              <w:sz w:val="22"/>
              <w:szCs w:val="22"/>
            </w:rPr>
          </w:pPr>
          <w:r>
            <w:rPr>
              <w:color w:val="002060"/>
              <w:sz w:val="22"/>
              <w:szCs w:val="22"/>
              <w:rtl w:val="0"/>
            </w:rPr>
            <w:t>SECRETARIA MUNICIPAL DE EDUCAÇÃO</w:t>
          </w:r>
        </w:p>
        <w:p>
          <w:pPr>
            <w:pStyle w:val="2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before="0"/>
            <w:jc w:val="center"/>
          </w:pPr>
          <w:r>
            <w:rPr>
              <w:color w:val="002060"/>
              <w:sz w:val="22"/>
              <w:szCs w:val="22"/>
              <w:rtl w:val="0"/>
            </w:rPr>
            <w:t>SECRETARIA EXECUTIVA DE GESTÃO ADMINISTRATIVA E FINANCEIRA DA EDUCAÇÃO</w:t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143C2A19"/>
    <w:rsid w:val="44EE6744"/>
    <w:rsid w:val="5BC60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 w:val="0"/>
      <w:overflowPunct w:val="0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pt-BR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Title"/>
    <w:basedOn w:val="1"/>
    <w:next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Normal (Web)"/>
    <w:qFormat/>
    <w:uiPriority w:val="0"/>
    <w:pPr>
      <w:suppressAutoHyphens/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Body Text Indent 3"/>
    <w:basedOn w:val="1"/>
    <w:qFormat/>
    <w:uiPriority w:val="99"/>
    <w:pPr>
      <w:overflowPunct w:val="0"/>
      <w:ind w:firstLine="708"/>
      <w:jc w:val="both"/>
    </w:pPr>
    <w:rPr>
      <w:rFonts w:ascii="Tahoma" w:hAnsi="Tahoma" w:cs="Tahoma"/>
      <w:sz w:val="22"/>
    </w:rPr>
  </w:style>
  <w:style w:type="paragraph" w:styleId="16">
    <w:name w:val="Balloon Text"/>
    <w:basedOn w:val="1"/>
    <w:link w:val="27"/>
    <w:uiPriority w:val="0"/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"/>
    <w:uiPriority w:val="0"/>
  </w:style>
  <w:style w:type="paragraph" w:customStyle="1" w:styleId="22">
    <w:name w:val="Índice"/>
    <w:basedOn w:val="1"/>
    <w:qFormat/>
    <w:uiPriority w:val="0"/>
    <w:pPr>
      <w:suppressLineNumbers/>
    </w:pPr>
    <w:rPr>
      <w:rFonts w:cs="Arial"/>
      <w:lang w:val="zh-CN" w:bidi="zh-CN"/>
    </w:rPr>
  </w:style>
  <w:style w:type="paragraph" w:customStyle="1" w:styleId="23">
    <w:name w:val="Cabeçalho e Rodapé"/>
    <w:basedOn w:val="1"/>
    <w:qFormat/>
    <w:uiPriority w:val="0"/>
  </w:style>
  <w:style w:type="paragraph" w:customStyle="1" w:styleId="24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26">
    <w:name w:val="Título de tabela"/>
    <w:basedOn w:val="25"/>
    <w:qFormat/>
    <w:uiPriority w:val="0"/>
    <w:pPr>
      <w:jc w:val="center"/>
    </w:pPr>
    <w:rPr>
      <w:b/>
      <w:bCs/>
    </w:rPr>
  </w:style>
  <w:style w:type="character" w:customStyle="1" w:styleId="27">
    <w:name w:val="Texto de balão Char"/>
    <w:basedOn w:val="18"/>
    <w:link w:val="16"/>
    <w:qFormat/>
    <w:uiPriority w:val="0"/>
    <w:rPr>
      <w:rFonts w:ascii="Tahoma" w:hAnsi="Tahoma" w:cs="Tahoma" w:eastAsiaTheme="minorEastAsia"/>
      <w:sz w:val="16"/>
      <w:szCs w:val="16"/>
      <w:lang w:val="en-US" w:bidi="ar-SA"/>
    </w:rPr>
  </w:style>
  <w:style w:type="table" w:customStyle="1" w:styleId="28">
    <w:name w:val="_Style 30"/>
    <w:basedOn w:val="21"/>
    <w:uiPriority w:val="0"/>
    <w:tblPr>
      <w:tblLayout w:type="fixed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29">
    <w:name w:val="_Style 31"/>
    <w:basedOn w:val="21"/>
    <w:qFormat/>
    <w:uiPriority w:val="0"/>
    <w:tblPr>
      <w:tblLayout w:type="fixed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30">
    <w:name w:val="font11"/>
    <w:uiPriority w:val="0"/>
    <w:rPr>
      <w:rFonts w:hint="default" w:ascii="Calibri" w:hAnsi="Calibri" w:cs="Calibri"/>
      <w:b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w4Zc6Jqoz5tpFcjA3vz4KI3OA==">AMUW2mXTVfNell4Hq+1lpvOAz3zASINigL047bz2cWZjVRlks5uxdSGUaGVxx+qE4tkh3WxSqYJJOgW97aHcq36ziNAztzSj2NnLSJfnp/71dYX9Er6NSjuPjbS6nchld8pE3gFwslXQ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Office_11.2.0.8668_F1E327BC-269C-435d-A152-05C5408002CA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2022-07-28T15:30:00Z</dcterms:created>
  <dc:creator>felipe.mendes</dc:creator>
  <cp:lastModifiedBy>Escola</cp:lastModifiedBy>
  <dcterms:modified xsi:type="dcterms:W3CDTF">2023-08-16T12:24:11Z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613624A83BF1434691FE7C48E5CB73F1</vt:lpwstr>
  </property>
  <property fmtid="{D5CDD505-2E9C-101B-9397-08002B2CF9AE}" pid="3" name="KSOProductBuildVer">
    <vt:lpwstr>1046-11.2.0.8668</vt:lpwstr>
  </property>
</Properties>
</file>