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7FB7A" w14:textId="77777777" w:rsidR="00F44035" w:rsidRPr="0042111F" w:rsidRDefault="007720E5" w:rsidP="00F911AB">
      <w:pPr>
        <w:jc w:val="center"/>
        <w:rPr>
          <w:rFonts w:ascii="Arial" w:hAnsi="Arial" w:cs="Arial"/>
        </w:rPr>
      </w:pPr>
      <w:r>
        <w:rPr>
          <w:rFonts w:ascii="Arial" w:hAnsi="Arial" w:cs="Arial"/>
        </w:rPr>
        <w:t xml:space="preserve"> </w:t>
      </w:r>
      <w:r w:rsidR="00B450E3">
        <w:rPr>
          <w:rFonts w:ascii="Arial" w:hAnsi="Arial" w:cs="Arial"/>
        </w:rPr>
        <w:t xml:space="preserve"> </w:t>
      </w:r>
    </w:p>
    <w:p w14:paraId="13C77A13" w14:textId="77777777" w:rsidR="006B570B" w:rsidRPr="0042111F" w:rsidRDefault="006B570B" w:rsidP="00F911AB">
      <w:pPr>
        <w:jc w:val="center"/>
        <w:rPr>
          <w:rFonts w:ascii="Arial" w:hAnsi="Arial" w:cs="Arial"/>
        </w:rPr>
      </w:pPr>
    </w:p>
    <w:p w14:paraId="66A2DD07" w14:textId="77777777" w:rsidR="00F44035" w:rsidRPr="0042111F" w:rsidRDefault="00F44035" w:rsidP="00F911AB">
      <w:pPr>
        <w:jc w:val="center"/>
        <w:rPr>
          <w:rFonts w:ascii="Arial" w:hAnsi="Arial" w:cs="Arial"/>
        </w:rPr>
      </w:pPr>
    </w:p>
    <w:p w14:paraId="1106433E" w14:textId="77777777" w:rsidR="00F44035" w:rsidRPr="0042111F" w:rsidRDefault="00F44035" w:rsidP="00F911AB">
      <w:pPr>
        <w:jc w:val="center"/>
        <w:rPr>
          <w:rFonts w:ascii="Arial" w:hAnsi="Arial" w:cs="Arial"/>
        </w:rPr>
      </w:pPr>
    </w:p>
    <w:p w14:paraId="384E5201" w14:textId="77777777" w:rsidR="00F44035" w:rsidRPr="0042111F" w:rsidRDefault="00F44035" w:rsidP="00F911AB">
      <w:pPr>
        <w:jc w:val="center"/>
        <w:rPr>
          <w:rFonts w:ascii="Arial" w:hAnsi="Arial" w:cs="Arial"/>
        </w:rPr>
      </w:pPr>
    </w:p>
    <w:p w14:paraId="2FACB7D9" w14:textId="77777777" w:rsidR="00F44035" w:rsidRPr="0042111F" w:rsidRDefault="00F44035" w:rsidP="00F911AB">
      <w:pPr>
        <w:jc w:val="center"/>
        <w:rPr>
          <w:rFonts w:ascii="Arial" w:hAnsi="Arial" w:cs="Arial"/>
        </w:rPr>
      </w:pPr>
    </w:p>
    <w:p w14:paraId="1015BE40" w14:textId="77777777" w:rsidR="00F44035" w:rsidRPr="00B46797" w:rsidRDefault="00F44035" w:rsidP="00F911AB">
      <w:pPr>
        <w:jc w:val="center"/>
        <w:rPr>
          <w:rFonts w:ascii="Arial" w:hAnsi="Arial" w:cs="Arial"/>
          <w:sz w:val="24"/>
          <w:szCs w:val="24"/>
        </w:rPr>
      </w:pPr>
    </w:p>
    <w:p w14:paraId="2D305C7E" w14:textId="7BC7A4E6" w:rsidR="00F44035" w:rsidRPr="00B46797" w:rsidRDefault="00F44035" w:rsidP="00F911AB">
      <w:pPr>
        <w:jc w:val="center"/>
        <w:rPr>
          <w:rFonts w:ascii="Courier New" w:hAnsi="Courier New" w:cs="Courier New"/>
          <w:b/>
          <w:sz w:val="24"/>
          <w:szCs w:val="24"/>
        </w:rPr>
      </w:pPr>
      <w:r w:rsidRPr="00B46797">
        <w:rPr>
          <w:rFonts w:ascii="Courier New" w:hAnsi="Courier New" w:cs="Courier New"/>
          <w:b/>
          <w:sz w:val="24"/>
          <w:szCs w:val="24"/>
        </w:rPr>
        <w:t>R</w:t>
      </w:r>
      <w:r w:rsidR="00FD476C" w:rsidRPr="00B46797">
        <w:rPr>
          <w:rFonts w:ascii="Courier New" w:hAnsi="Courier New" w:cs="Courier New"/>
          <w:b/>
          <w:sz w:val="24"/>
          <w:szCs w:val="24"/>
        </w:rPr>
        <w:t>ela</w:t>
      </w:r>
      <w:r w:rsidR="00962390" w:rsidRPr="00B46797">
        <w:rPr>
          <w:rFonts w:ascii="Courier New" w:hAnsi="Courier New" w:cs="Courier New"/>
          <w:b/>
          <w:sz w:val="24"/>
          <w:szCs w:val="24"/>
        </w:rPr>
        <w:t xml:space="preserve">tório Técnico do Mês </w:t>
      </w:r>
      <w:r w:rsidR="005174B7">
        <w:rPr>
          <w:rFonts w:ascii="Courier New" w:hAnsi="Courier New" w:cs="Courier New"/>
          <w:b/>
          <w:sz w:val="24"/>
          <w:szCs w:val="24"/>
        </w:rPr>
        <w:t>Julho</w:t>
      </w:r>
      <w:r w:rsidR="00FD476C" w:rsidRPr="00B46797">
        <w:rPr>
          <w:rFonts w:ascii="Courier New" w:hAnsi="Courier New" w:cs="Courier New"/>
          <w:b/>
          <w:sz w:val="24"/>
          <w:szCs w:val="24"/>
        </w:rPr>
        <w:t xml:space="preserve"> </w:t>
      </w:r>
      <w:r w:rsidR="00387A51" w:rsidRPr="00B46797">
        <w:rPr>
          <w:rFonts w:ascii="Courier New" w:hAnsi="Courier New" w:cs="Courier New"/>
          <w:b/>
          <w:sz w:val="24"/>
          <w:szCs w:val="24"/>
        </w:rPr>
        <w:t>2023</w:t>
      </w:r>
    </w:p>
    <w:p w14:paraId="33590CF0" w14:textId="77777777" w:rsidR="002650DF" w:rsidRPr="00B46797" w:rsidRDefault="002650DF" w:rsidP="002650DF">
      <w:pPr>
        <w:jc w:val="center"/>
        <w:rPr>
          <w:rFonts w:ascii="Courier New" w:hAnsi="Courier New" w:cs="Courier New"/>
          <w:b/>
          <w:sz w:val="24"/>
          <w:szCs w:val="24"/>
        </w:rPr>
      </w:pPr>
      <w:r w:rsidRPr="00B46797">
        <w:rPr>
          <w:rFonts w:ascii="Courier New" w:hAnsi="Courier New" w:cs="Courier New"/>
          <w:b/>
          <w:sz w:val="24"/>
          <w:szCs w:val="24"/>
        </w:rPr>
        <w:t>Acompanhamento e Avaliação dos Resultados do CPN</w:t>
      </w:r>
    </w:p>
    <w:p w14:paraId="7A5231BE" w14:textId="77777777" w:rsidR="002650DF" w:rsidRPr="00B46797" w:rsidRDefault="002650DF" w:rsidP="002650DF">
      <w:pPr>
        <w:jc w:val="center"/>
        <w:rPr>
          <w:rFonts w:ascii="Courier New" w:hAnsi="Courier New" w:cs="Courier New"/>
          <w:sz w:val="24"/>
          <w:szCs w:val="24"/>
        </w:rPr>
      </w:pPr>
    </w:p>
    <w:p w14:paraId="3E4B4F11" w14:textId="77777777" w:rsidR="002650DF" w:rsidRPr="00B46797" w:rsidRDefault="002650DF" w:rsidP="002650DF">
      <w:pPr>
        <w:jc w:val="center"/>
        <w:rPr>
          <w:rFonts w:ascii="Courier New" w:hAnsi="Courier New" w:cs="Courier New"/>
          <w:sz w:val="24"/>
          <w:szCs w:val="24"/>
        </w:rPr>
      </w:pPr>
    </w:p>
    <w:p w14:paraId="6A25218E" w14:textId="77777777" w:rsidR="002650DF" w:rsidRPr="00B46797" w:rsidRDefault="002650DF" w:rsidP="002650DF">
      <w:pPr>
        <w:jc w:val="center"/>
        <w:rPr>
          <w:rFonts w:ascii="Courier New" w:hAnsi="Courier New" w:cs="Courier New"/>
          <w:sz w:val="24"/>
          <w:szCs w:val="24"/>
        </w:rPr>
      </w:pPr>
    </w:p>
    <w:p w14:paraId="2D853162" w14:textId="77777777" w:rsidR="002650DF" w:rsidRPr="00B46797" w:rsidRDefault="002650DF" w:rsidP="002650DF">
      <w:pPr>
        <w:jc w:val="center"/>
        <w:rPr>
          <w:rFonts w:ascii="Courier New" w:hAnsi="Courier New" w:cs="Courier New"/>
          <w:sz w:val="24"/>
          <w:szCs w:val="24"/>
        </w:rPr>
      </w:pPr>
    </w:p>
    <w:p w14:paraId="69C44C8C" w14:textId="77777777" w:rsidR="00F911AB" w:rsidRPr="00B46797" w:rsidRDefault="00F911AB">
      <w:pPr>
        <w:rPr>
          <w:rFonts w:ascii="Courier New" w:hAnsi="Courier New" w:cs="Courier New"/>
          <w:sz w:val="24"/>
          <w:szCs w:val="24"/>
        </w:rPr>
      </w:pPr>
    </w:p>
    <w:p w14:paraId="2AB98FCC" w14:textId="77777777" w:rsidR="00F911AB" w:rsidRPr="00B46797" w:rsidRDefault="00F911AB">
      <w:pPr>
        <w:rPr>
          <w:rFonts w:ascii="Courier New" w:hAnsi="Courier New" w:cs="Courier New"/>
          <w:sz w:val="24"/>
          <w:szCs w:val="24"/>
        </w:rPr>
      </w:pPr>
    </w:p>
    <w:p w14:paraId="2BCE3F08" w14:textId="77777777" w:rsidR="00F911AB" w:rsidRPr="00B46797" w:rsidRDefault="00F911AB">
      <w:pPr>
        <w:rPr>
          <w:rFonts w:ascii="Courier New" w:hAnsi="Courier New" w:cs="Courier New"/>
          <w:sz w:val="24"/>
          <w:szCs w:val="24"/>
        </w:rPr>
      </w:pPr>
    </w:p>
    <w:p w14:paraId="2254D90B" w14:textId="77777777" w:rsidR="00F911AB" w:rsidRPr="00B46797" w:rsidRDefault="00F911AB">
      <w:pPr>
        <w:rPr>
          <w:rFonts w:ascii="Courier New" w:hAnsi="Courier New" w:cs="Courier New"/>
          <w:sz w:val="24"/>
          <w:szCs w:val="24"/>
        </w:rPr>
      </w:pPr>
    </w:p>
    <w:p w14:paraId="2C174B3F" w14:textId="77777777" w:rsidR="00F911AB" w:rsidRPr="00B46797" w:rsidRDefault="00F911AB">
      <w:pPr>
        <w:rPr>
          <w:rFonts w:ascii="Courier New" w:hAnsi="Courier New" w:cs="Courier New"/>
          <w:sz w:val="24"/>
          <w:szCs w:val="24"/>
        </w:rPr>
      </w:pPr>
    </w:p>
    <w:p w14:paraId="14AE77F9" w14:textId="77777777" w:rsidR="00F911AB" w:rsidRPr="00B46797" w:rsidRDefault="00F911AB">
      <w:pPr>
        <w:rPr>
          <w:rFonts w:ascii="Courier New" w:hAnsi="Courier New" w:cs="Courier New"/>
          <w:sz w:val="24"/>
          <w:szCs w:val="24"/>
        </w:rPr>
      </w:pPr>
    </w:p>
    <w:p w14:paraId="043D34E5" w14:textId="77777777" w:rsidR="00F911AB" w:rsidRPr="00B46797" w:rsidRDefault="00F911AB">
      <w:pPr>
        <w:rPr>
          <w:rFonts w:ascii="Courier New" w:hAnsi="Courier New" w:cs="Courier New"/>
          <w:sz w:val="24"/>
          <w:szCs w:val="24"/>
        </w:rPr>
      </w:pPr>
    </w:p>
    <w:p w14:paraId="3B22F9D4" w14:textId="77777777" w:rsidR="00F303FE" w:rsidRPr="00B46797" w:rsidRDefault="00F303FE" w:rsidP="00C43437">
      <w:pPr>
        <w:jc w:val="center"/>
        <w:rPr>
          <w:rFonts w:ascii="Courier New" w:hAnsi="Courier New" w:cs="Courier New"/>
          <w:sz w:val="24"/>
          <w:szCs w:val="24"/>
        </w:rPr>
      </w:pPr>
    </w:p>
    <w:p w14:paraId="47D6FC2D" w14:textId="77777777" w:rsidR="00F303FE" w:rsidRDefault="00F303FE" w:rsidP="00C43437">
      <w:pPr>
        <w:jc w:val="center"/>
        <w:rPr>
          <w:rFonts w:ascii="Courier New" w:hAnsi="Courier New" w:cs="Courier New"/>
          <w:sz w:val="24"/>
          <w:szCs w:val="24"/>
        </w:rPr>
      </w:pPr>
    </w:p>
    <w:p w14:paraId="681FD924" w14:textId="77777777" w:rsidR="00C81F18" w:rsidRPr="00B46797" w:rsidRDefault="00C81F18" w:rsidP="00C43437">
      <w:pPr>
        <w:jc w:val="center"/>
        <w:rPr>
          <w:rFonts w:ascii="Courier New" w:hAnsi="Courier New" w:cs="Courier New"/>
          <w:sz w:val="24"/>
          <w:szCs w:val="24"/>
        </w:rPr>
      </w:pPr>
    </w:p>
    <w:p w14:paraId="1D95331A" w14:textId="77777777" w:rsidR="00F303FE" w:rsidRPr="00B46797" w:rsidRDefault="00F303FE" w:rsidP="00C43437">
      <w:pPr>
        <w:jc w:val="center"/>
        <w:rPr>
          <w:rFonts w:ascii="Courier New" w:hAnsi="Courier New" w:cs="Courier New"/>
          <w:sz w:val="24"/>
          <w:szCs w:val="24"/>
        </w:rPr>
      </w:pPr>
    </w:p>
    <w:p w14:paraId="7FD61D5F" w14:textId="77777777" w:rsidR="00F303FE" w:rsidRPr="00B46797" w:rsidRDefault="00F303FE" w:rsidP="00C43437">
      <w:pPr>
        <w:jc w:val="center"/>
        <w:rPr>
          <w:rFonts w:ascii="Courier New" w:hAnsi="Courier New" w:cs="Courier New"/>
          <w:sz w:val="24"/>
          <w:szCs w:val="24"/>
        </w:rPr>
      </w:pPr>
    </w:p>
    <w:p w14:paraId="5431B6CD" w14:textId="5C9F9371" w:rsidR="00F911AB" w:rsidRPr="00B46797" w:rsidRDefault="00C43437" w:rsidP="00C43437">
      <w:pPr>
        <w:jc w:val="center"/>
        <w:rPr>
          <w:rFonts w:ascii="Courier New" w:hAnsi="Courier New" w:cs="Courier New"/>
          <w:sz w:val="24"/>
          <w:szCs w:val="24"/>
        </w:rPr>
      </w:pPr>
      <w:r w:rsidRPr="00B46797">
        <w:rPr>
          <w:rFonts w:ascii="Courier New" w:hAnsi="Courier New" w:cs="Courier New"/>
          <w:sz w:val="24"/>
          <w:szCs w:val="24"/>
        </w:rPr>
        <w:t xml:space="preserve">Jaboatão dos Guararapes, </w:t>
      </w:r>
      <w:r w:rsidR="009F3685">
        <w:rPr>
          <w:rFonts w:ascii="Courier New" w:hAnsi="Courier New" w:cs="Courier New"/>
          <w:sz w:val="24"/>
          <w:szCs w:val="24"/>
        </w:rPr>
        <w:t>2</w:t>
      </w:r>
      <w:r w:rsidR="00096AEE">
        <w:rPr>
          <w:rFonts w:ascii="Courier New" w:hAnsi="Courier New" w:cs="Courier New"/>
          <w:sz w:val="24"/>
          <w:szCs w:val="24"/>
        </w:rPr>
        <w:t>0</w:t>
      </w:r>
      <w:r w:rsidR="003E1454" w:rsidRPr="00B46797">
        <w:rPr>
          <w:rFonts w:ascii="Courier New" w:hAnsi="Courier New" w:cs="Courier New"/>
          <w:sz w:val="24"/>
          <w:szCs w:val="24"/>
        </w:rPr>
        <w:t xml:space="preserve"> de </w:t>
      </w:r>
      <w:r w:rsidR="009F3685">
        <w:rPr>
          <w:rFonts w:ascii="Courier New" w:hAnsi="Courier New" w:cs="Courier New"/>
          <w:sz w:val="24"/>
          <w:szCs w:val="24"/>
        </w:rPr>
        <w:t>Dezem</w:t>
      </w:r>
      <w:r w:rsidR="003E1454" w:rsidRPr="00B46797">
        <w:rPr>
          <w:rFonts w:ascii="Courier New" w:hAnsi="Courier New" w:cs="Courier New"/>
          <w:sz w:val="24"/>
          <w:szCs w:val="24"/>
        </w:rPr>
        <w:t>bro</w:t>
      </w:r>
      <w:r w:rsidR="00387A51" w:rsidRPr="00B46797">
        <w:rPr>
          <w:rFonts w:ascii="Courier New" w:hAnsi="Courier New" w:cs="Courier New"/>
          <w:sz w:val="24"/>
          <w:szCs w:val="24"/>
        </w:rPr>
        <w:t xml:space="preserve"> de </w:t>
      </w:r>
      <w:r w:rsidRPr="00B46797">
        <w:rPr>
          <w:rFonts w:ascii="Courier New" w:hAnsi="Courier New" w:cs="Courier New"/>
          <w:sz w:val="24"/>
          <w:szCs w:val="24"/>
        </w:rPr>
        <w:t>202</w:t>
      </w:r>
      <w:r w:rsidR="00387A51" w:rsidRPr="00B46797">
        <w:rPr>
          <w:rFonts w:ascii="Courier New" w:hAnsi="Courier New" w:cs="Courier New"/>
          <w:sz w:val="24"/>
          <w:szCs w:val="24"/>
        </w:rPr>
        <w:t>3</w:t>
      </w:r>
      <w:r w:rsidRPr="00B46797">
        <w:rPr>
          <w:rFonts w:ascii="Courier New" w:hAnsi="Courier New" w:cs="Courier New"/>
          <w:sz w:val="24"/>
          <w:szCs w:val="24"/>
        </w:rPr>
        <w:t>.</w:t>
      </w:r>
    </w:p>
    <w:p w14:paraId="123EC8E4" w14:textId="77777777" w:rsidR="00D31336" w:rsidRPr="00B46797" w:rsidRDefault="00D31336" w:rsidP="00D31336">
      <w:pPr>
        <w:rPr>
          <w:rFonts w:ascii="Courier New" w:hAnsi="Courier New" w:cs="Courier New"/>
          <w:sz w:val="24"/>
          <w:szCs w:val="24"/>
        </w:rPr>
      </w:pPr>
    </w:p>
    <w:p w14:paraId="0DAD9452" w14:textId="36F940D6" w:rsidR="006B570B" w:rsidRPr="00B46797" w:rsidRDefault="00C81F18" w:rsidP="00D31336">
      <w:pPr>
        <w:jc w:val="center"/>
        <w:rPr>
          <w:rFonts w:ascii="Courier New" w:hAnsi="Courier New" w:cs="Courier New"/>
          <w:sz w:val="24"/>
          <w:szCs w:val="24"/>
        </w:rPr>
      </w:pPr>
      <w:r>
        <w:rPr>
          <w:rFonts w:ascii="Courier New" w:hAnsi="Courier New" w:cs="Courier New"/>
          <w:sz w:val="24"/>
          <w:szCs w:val="24"/>
        </w:rPr>
        <w:lastRenderedPageBreak/>
        <w:t xml:space="preserve">      </w:t>
      </w:r>
      <w:r w:rsidR="00D31336" w:rsidRPr="00B46797">
        <w:rPr>
          <w:rFonts w:ascii="Courier New" w:hAnsi="Courier New" w:cs="Courier New"/>
          <w:sz w:val="24"/>
          <w:szCs w:val="24"/>
        </w:rPr>
        <w:t xml:space="preserve">                                                                       </w:t>
      </w:r>
    </w:p>
    <w:p w14:paraId="76DBEFAB" w14:textId="1DB63488" w:rsidR="008D4429" w:rsidRPr="00B46797" w:rsidRDefault="008D4429" w:rsidP="006B570B">
      <w:pPr>
        <w:jc w:val="right"/>
        <w:rPr>
          <w:rFonts w:ascii="Courier New" w:hAnsi="Courier New" w:cs="Courier New"/>
          <w:sz w:val="24"/>
          <w:szCs w:val="24"/>
        </w:rPr>
      </w:pPr>
    </w:p>
    <w:p w14:paraId="6E86610A" w14:textId="201EDB99" w:rsidR="00D31336" w:rsidRPr="00B46797" w:rsidRDefault="00F21D0C" w:rsidP="006B570B">
      <w:pPr>
        <w:jc w:val="right"/>
        <w:rPr>
          <w:rFonts w:ascii="Courier New" w:hAnsi="Courier New" w:cs="Courier New"/>
          <w:sz w:val="24"/>
          <w:szCs w:val="24"/>
        </w:rPr>
      </w:pPr>
      <w:r w:rsidRPr="00B46797">
        <w:rPr>
          <w:rFonts w:ascii="Courier New" w:hAnsi="Courier New" w:cs="Courier New"/>
          <w:sz w:val="24"/>
          <w:szCs w:val="24"/>
        </w:rPr>
        <w:t>Ja</w:t>
      </w:r>
      <w:r w:rsidR="002D3FBD" w:rsidRPr="00B46797">
        <w:rPr>
          <w:rFonts w:ascii="Courier New" w:hAnsi="Courier New" w:cs="Courier New"/>
          <w:sz w:val="24"/>
          <w:szCs w:val="24"/>
        </w:rPr>
        <w:t xml:space="preserve">boatão dos Guararapes, </w:t>
      </w:r>
      <w:r w:rsidR="009F3685">
        <w:rPr>
          <w:rFonts w:ascii="Courier New" w:hAnsi="Courier New" w:cs="Courier New"/>
          <w:sz w:val="24"/>
          <w:szCs w:val="24"/>
        </w:rPr>
        <w:t>2</w:t>
      </w:r>
      <w:r w:rsidR="00096AEE">
        <w:rPr>
          <w:rFonts w:ascii="Courier New" w:hAnsi="Courier New" w:cs="Courier New"/>
          <w:sz w:val="24"/>
          <w:szCs w:val="24"/>
        </w:rPr>
        <w:t>0</w:t>
      </w:r>
      <w:r w:rsidR="008B7E20" w:rsidRPr="00B46797">
        <w:rPr>
          <w:rFonts w:ascii="Courier New" w:hAnsi="Courier New" w:cs="Courier New"/>
          <w:sz w:val="24"/>
          <w:szCs w:val="24"/>
        </w:rPr>
        <w:t xml:space="preserve"> de </w:t>
      </w:r>
      <w:r w:rsidR="009F3685">
        <w:rPr>
          <w:rFonts w:ascii="Courier New" w:hAnsi="Courier New" w:cs="Courier New"/>
          <w:sz w:val="24"/>
          <w:szCs w:val="24"/>
        </w:rPr>
        <w:t>Dezem</w:t>
      </w:r>
      <w:r w:rsidR="00A44DA3" w:rsidRPr="00B46797">
        <w:rPr>
          <w:rFonts w:ascii="Courier New" w:hAnsi="Courier New" w:cs="Courier New"/>
          <w:sz w:val="24"/>
          <w:szCs w:val="24"/>
        </w:rPr>
        <w:t>bro</w:t>
      </w:r>
      <w:r w:rsidR="008B7E20" w:rsidRPr="00B46797">
        <w:rPr>
          <w:rFonts w:ascii="Courier New" w:hAnsi="Courier New" w:cs="Courier New"/>
          <w:sz w:val="24"/>
          <w:szCs w:val="24"/>
        </w:rPr>
        <w:t xml:space="preserve"> de 2023</w:t>
      </w:r>
      <w:r w:rsidR="00D31336" w:rsidRPr="00B46797">
        <w:rPr>
          <w:rFonts w:ascii="Courier New" w:hAnsi="Courier New" w:cs="Courier New"/>
          <w:sz w:val="24"/>
          <w:szCs w:val="24"/>
        </w:rPr>
        <w:t>.</w:t>
      </w:r>
    </w:p>
    <w:p w14:paraId="3445A875" w14:textId="77777777" w:rsidR="00D31336" w:rsidRPr="00B46797" w:rsidRDefault="00D31336" w:rsidP="00D31336">
      <w:pPr>
        <w:rPr>
          <w:rFonts w:ascii="Courier New" w:hAnsi="Courier New" w:cs="Courier New"/>
          <w:b/>
          <w:sz w:val="24"/>
          <w:szCs w:val="24"/>
        </w:rPr>
      </w:pPr>
    </w:p>
    <w:p w14:paraId="6F5C52AA" w14:textId="77777777" w:rsidR="006B570B" w:rsidRPr="00B46797" w:rsidRDefault="006B570B" w:rsidP="00D31336">
      <w:pPr>
        <w:rPr>
          <w:rFonts w:ascii="Courier New" w:hAnsi="Courier New" w:cs="Courier New"/>
          <w:b/>
          <w:sz w:val="24"/>
          <w:szCs w:val="24"/>
        </w:rPr>
      </w:pPr>
    </w:p>
    <w:p w14:paraId="43DC2C82" w14:textId="2823D668" w:rsidR="00D31336" w:rsidRPr="00B46797" w:rsidRDefault="00D31336" w:rsidP="00D31336">
      <w:pPr>
        <w:jc w:val="center"/>
        <w:rPr>
          <w:rFonts w:ascii="Courier New" w:hAnsi="Courier New" w:cs="Courier New"/>
          <w:b/>
          <w:sz w:val="24"/>
          <w:szCs w:val="24"/>
        </w:rPr>
      </w:pPr>
      <w:r w:rsidRPr="00B46797">
        <w:rPr>
          <w:rFonts w:ascii="Courier New" w:hAnsi="Courier New" w:cs="Courier New"/>
          <w:b/>
          <w:sz w:val="24"/>
          <w:szCs w:val="24"/>
        </w:rPr>
        <w:t>R</w:t>
      </w:r>
      <w:r w:rsidR="002D3FBD" w:rsidRPr="00B46797">
        <w:rPr>
          <w:rFonts w:ascii="Courier New" w:hAnsi="Courier New" w:cs="Courier New"/>
          <w:b/>
          <w:sz w:val="24"/>
          <w:szCs w:val="24"/>
        </w:rPr>
        <w:t xml:space="preserve">elatório Técnico do Mês </w:t>
      </w:r>
      <w:r w:rsidR="005174B7">
        <w:rPr>
          <w:rFonts w:ascii="Courier New" w:hAnsi="Courier New" w:cs="Courier New"/>
          <w:b/>
          <w:sz w:val="24"/>
          <w:szCs w:val="24"/>
        </w:rPr>
        <w:t>Julho</w:t>
      </w:r>
      <w:r w:rsidRPr="00B46797">
        <w:rPr>
          <w:rFonts w:ascii="Courier New" w:hAnsi="Courier New" w:cs="Courier New"/>
          <w:b/>
          <w:sz w:val="24"/>
          <w:szCs w:val="24"/>
        </w:rPr>
        <w:t xml:space="preserve"> 202</w:t>
      </w:r>
      <w:r w:rsidR="00387A51" w:rsidRPr="00B46797">
        <w:rPr>
          <w:rFonts w:ascii="Courier New" w:hAnsi="Courier New" w:cs="Courier New"/>
          <w:b/>
          <w:sz w:val="24"/>
          <w:szCs w:val="24"/>
        </w:rPr>
        <w:t>3</w:t>
      </w:r>
    </w:p>
    <w:p w14:paraId="70A44EAA" w14:textId="77777777" w:rsidR="00D31336" w:rsidRPr="00B46797" w:rsidRDefault="00D31336" w:rsidP="00D31336">
      <w:pPr>
        <w:jc w:val="center"/>
        <w:rPr>
          <w:rFonts w:ascii="Courier New" w:hAnsi="Courier New" w:cs="Courier New"/>
          <w:b/>
          <w:sz w:val="24"/>
          <w:szCs w:val="24"/>
        </w:rPr>
      </w:pPr>
      <w:r w:rsidRPr="00B46797">
        <w:rPr>
          <w:rFonts w:ascii="Courier New" w:hAnsi="Courier New" w:cs="Courier New"/>
          <w:b/>
          <w:sz w:val="24"/>
          <w:szCs w:val="24"/>
        </w:rPr>
        <w:t>Acompanhamento e Avaliação dos Resultados do CPN</w:t>
      </w:r>
    </w:p>
    <w:p w14:paraId="6A6ACEFC" w14:textId="77777777" w:rsidR="00D31336" w:rsidRPr="00B46797" w:rsidRDefault="00D31336" w:rsidP="00D31336">
      <w:pPr>
        <w:jc w:val="center"/>
        <w:rPr>
          <w:rFonts w:ascii="Courier New" w:hAnsi="Courier New" w:cs="Courier New"/>
          <w:sz w:val="24"/>
          <w:szCs w:val="24"/>
        </w:rPr>
      </w:pPr>
    </w:p>
    <w:p w14:paraId="1E9383DF" w14:textId="11E95D8A" w:rsidR="00093838" w:rsidRPr="00B46797" w:rsidRDefault="00BC757B" w:rsidP="00B46797">
      <w:pPr>
        <w:spacing w:line="360" w:lineRule="auto"/>
        <w:jc w:val="both"/>
        <w:rPr>
          <w:rFonts w:ascii="Courier New" w:hAnsi="Courier New" w:cs="Courier New"/>
          <w:sz w:val="24"/>
          <w:szCs w:val="24"/>
        </w:rPr>
      </w:pPr>
      <w:r w:rsidRPr="00B46797">
        <w:rPr>
          <w:rFonts w:ascii="Courier New" w:hAnsi="Courier New" w:cs="Courier New"/>
          <w:sz w:val="24"/>
          <w:szCs w:val="24"/>
        </w:rPr>
        <w:tab/>
      </w:r>
      <w:r w:rsidR="003D414F" w:rsidRPr="00B46797">
        <w:rPr>
          <w:rFonts w:ascii="Courier New" w:hAnsi="Courier New" w:cs="Courier New"/>
          <w:sz w:val="24"/>
          <w:szCs w:val="24"/>
        </w:rPr>
        <w:t>Termo de Colaboração com Organiz</w:t>
      </w:r>
      <w:r w:rsidR="00093838" w:rsidRPr="00B46797">
        <w:rPr>
          <w:rFonts w:ascii="Courier New" w:hAnsi="Courier New" w:cs="Courier New"/>
          <w:sz w:val="24"/>
          <w:szCs w:val="24"/>
        </w:rPr>
        <w:t xml:space="preserve">ação de Sociedade Civil (OSC), </w:t>
      </w:r>
      <w:r w:rsidR="003D414F" w:rsidRPr="00B46797">
        <w:rPr>
          <w:rFonts w:ascii="Courier New" w:hAnsi="Courier New" w:cs="Courier New"/>
          <w:sz w:val="24"/>
          <w:szCs w:val="24"/>
        </w:rPr>
        <w:t>de interesse público, nos moldes da Lei 13.204/2015</w:t>
      </w:r>
      <w:r w:rsidR="00B806AA" w:rsidRPr="00B46797">
        <w:rPr>
          <w:rFonts w:ascii="Courier New" w:hAnsi="Courier New" w:cs="Courier New"/>
          <w:sz w:val="24"/>
          <w:szCs w:val="24"/>
        </w:rPr>
        <w:t xml:space="preserve">, em conformidade com Portaria </w:t>
      </w:r>
      <w:r w:rsidR="003D414F" w:rsidRPr="00B46797">
        <w:rPr>
          <w:rFonts w:ascii="Courier New" w:hAnsi="Courier New" w:cs="Courier New"/>
          <w:sz w:val="24"/>
          <w:szCs w:val="24"/>
        </w:rPr>
        <w:t xml:space="preserve">Ministerial Nº11/2015 de acordo com o Plano de trabalho e seus </w:t>
      </w:r>
      <w:r w:rsidR="009B1551" w:rsidRPr="00B46797">
        <w:rPr>
          <w:rFonts w:ascii="Courier New" w:hAnsi="Courier New" w:cs="Courier New"/>
          <w:sz w:val="24"/>
          <w:szCs w:val="24"/>
        </w:rPr>
        <w:t>adendos</w:t>
      </w:r>
      <w:r w:rsidR="003D414F" w:rsidRPr="00B46797">
        <w:rPr>
          <w:rFonts w:ascii="Courier New" w:hAnsi="Courier New" w:cs="Courier New"/>
          <w:sz w:val="24"/>
          <w:szCs w:val="24"/>
        </w:rPr>
        <w:t xml:space="preserve">, cláusulas e condições </w:t>
      </w:r>
      <w:r w:rsidR="00093838" w:rsidRPr="00B46797">
        <w:rPr>
          <w:rFonts w:ascii="Courier New" w:hAnsi="Courier New" w:cs="Courier New"/>
          <w:sz w:val="24"/>
          <w:szCs w:val="24"/>
        </w:rPr>
        <w:t>da consulta pública nº 001.2022.</w:t>
      </w:r>
      <w:r w:rsidR="003D414F" w:rsidRPr="00B46797">
        <w:rPr>
          <w:rFonts w:ascii="Courier New" w:hAnsi="Courier New" w:cs="Courier New"/>
          <w:sz w:val="24"/>
          <w:szCs w:val="24"/>
        </w:rPr>
        <w:t xml:space="preserve">                                                                                   </w:t>
      </w:r>
    </w:p>
    <w:p w14:paraId="1C36D230" w14:textId="77777777" w:rsidR="003D414F" w:rsidRPr="00B46797" w:rsidRDefault="00093838" w:rsidP="00B46797">
      <w:pPr>
        <w:spacing w:line="360" w:lineRule="auto"/>
        <w:jc w:val="both"/>
        <w:rPr>
          <w:rFonts w:ascii="Courier New" w:hAnsi="Courier New" w:cs="Courier New"/>
          <w:sz w:val="24"/>
          <w:szCs w:val="24"/>
        </w:rPr>
      </w:pPr>
      <w:r w:rsidRPr="00B46797">
        <w:rPr>
          <w:rFonts w:ascii="Courier New" w:hAnsi="Courier New" w:cs="Courier New"/>
          <w:sz w:val="24"/>
          <w:szCs w:val="24"/>
        </w:rPr>
        <w:t xml:space="preserve">Fiscalização </w:t>
      </w:r>
      <w:r w:rsidR="003D414F" w:rsidRPr="00B46797">
        <w:rPr>
          <w:rFonts w:ascii="Courier New" w:hAnsi="Courier New" w:cs="Courier New"/>
          <w:sz w:val="24"/>
          <w:szCs w:val="24"/>
        </w:rPr>
        <w:t>0</w:t>
      </w:r>
      <w:r w:rsidRPr="00B46797">
        <w:rPr>
          <w:rFonts w:ascii="Courier New" w:hAnsi="Courier New" w:cs="Courier New"/>
          <w:sz w:val="24"/>
          <w:szCs w:val="24"/>
        </w:rPr>
        <w:t>1/2022</w:t>
      </w:r>
    </w:p>
    <w:p w14:paraId="7E2A3C8C" w14:textId="040B6FD8" w:rsidR="003D414F" w:rsidRPr="00B46797" w:rsidRDefault="00093838" w:rsidP="00B46797">
      <w:pPr>
        <w:spacing w:line="360" w:lineRule="auto"/>
        <w:jc w:val="both"/>
        <w:rPr>
          <w:rFonts w:ascii="Courier New" w:hAnsi="Courier New" w:cs="Courier New"/>
          <w:color w:val="FF0000"/>
          <w:sz w:val="24"/>
          <w:szCs w:val="24"/>
        </w:rPr>
      </w:pPr>
      <w:r w:rsidRPr="00B46797">
        <w:rPr>
          <w:rFonts w:ascii="Courier New" w:hAnsi="Courier New" w:cs="Courier New"/>
          <w:sz w:val="24"/>
          <w:szCs w:val="24"/>
        </w:rPr>
        <w:t>Relator/ Gestor:</w:t>
      </w:r>
      <w:r w:rsidR="00DE7220" w:rsidRPr="00B46797">
        <w:rPr>
          <w:rFonts w:ascii="Courier New" w:hAnsi="Courier New" w:cs="Courier New"/>
          <w:sz w:val="24"/>
          <w:szCs w:val="24"/>
        </w:rPr>
        <w:t xml:space="preserve"> </w:t>
      </w:r>
      <w:r w:rsidR="00A44DA3" w:rsidRPr="00B46797">
        <w:rPr>
          <w:rFonts w:ascii="Courier New" w:hAnsi="Courier New" w:cs="Courier New"/>
          <w:sz w:val="24"/>
          <w:szCs w:val="24"/>
        </w:rPr>
        <w:t>Juliana Brito/ Juliana Vieira</w:t>
      </w:r>
    </w:p>
    <w:p w14:paraId="3561C125" w14:textId="77777777" w:rsidR="00387A51" w:rsidRPr="00B46797" w:rsidRDefault="00387A51" w:rsidP="00B46797">
      <w:pPr>
        <w:spacing w:line="360" w:lineRule="auto"/>
        <w:jc w:val="both"/>
        <w:rPr>
          <w:rFonts w:ascii="Courier New" w:hAnsi="Courier New" w:cs="Courier New"/>
          <w:sz w:val="24"/>
          <w:szCs w:val="24"/>
        </w:rPr>
      </w:pPr>
    </w:p>
    <w:p w14:paraId="023B6CB5" w14:textId="77777777" w:rsidR="003D414F" w:rsidRPr="00B46797" w:rsidRDefault="00093838" w:rsidP="00B46797">
      <w:pPr>
        <w:spacing w:line="360" w:lineRule="auto"/>
        <w:jc w:val="both"/>
        <w:rPr>
          <w:rFonts w:ascii="Courier New" w:hAnsi="Courier New" w:cs="Courier New"/>
          <w:sz w:val="24"/>
          <w:szCs w:val="24"/>
        </w:rPr>
      </w:pPr>
      <w:r w:rsidRPr="00B46797">
        <w:rPr>
          <w:rFonts w:ascii="Courier New" w:hAnsi="Courier New" w:cs="Courier New"/>
          <w:sz w:val="24"/>
          <w:szCs w:val="24"/>
        </w:rPr>
        <w:t>Instrumento: Acompanhamento</w:t>
      </w:r>
      <w:r w:rsidR="00D66D71" w:rsidRPr="00B46797">
        <w:rPr>
          <w:rFonts w:ascii="Courier New" w:hAnsi="Courier New" w:cs="Courier New"/>
          <w:sz w:val="24"/>
          <w:szCs w:val="24"/>
        </w:rPr>
        <w:t xml:space="preserve"> e Avaliação</w:t>
      </w:r>
    </w:p>
    <w:p w14:paraId="3CC5FB13" w14:textId="77777777" w:rsidR="004F326E" w:rsidRPr="00B46797" w:rsidRDefault="003D414F" w:rsidP="00B46797">
      <w:pPr>
        <w:spacing w:line="360" w:lineRule="auto"/>
        <w:jc w:val="both"/>
        <w:rPr>
          <w:rFonts w:ascii="Courier New" w:hAnsi="Courier New" w:cs="Courier New"/>
          <w:sz w:val="24"/>
          <w:szCs w:val="24"/>
        </w:rPr>
      </w:pPr>
      <w:r w:rsidRPr="00B46797">
        <w:rPr>
          <w:rFonts w:ascii="Courier New" w:hAnsi="Courier New" w:cs="Courier New"/>
          <w:sz w:val="24"/>
          <w:szCs w:val="24"/>
        </w:rPr>
        <w:t xml:space="preserve">Objeto da fiscalização: </w:t>
      </w:r>
      <w:r w:rsidR="00FC6B13" w:rsidRPr="00B46797">
        <w:rPr>
          <w:rFonts w:ascii="Courier New" w:hAnsi="Courier New" w:cs="Courier New"/>
          <w:sz w:val="24"/>
          <w:szCs w:val="24"/>
        </w:rPr>
        <w:t>Cumprimento de metas, gerenciamento</w:t>
      </w:r>
      <w:r w:rsidR="00D66D71" w:rsidRPr="00B46797">
        <w:rPr>
          <w:rFonts w:ascii="Courier New" w:hAnsi="Courier New" w:cs="Courier New"/>
          <w:sz w:val="24"/>
          <w:szCs w:val="24"/>
        </w:rPr>
        <w:t xml:space="preserve"> operacional e assistencial</w:t>
      </w:r>
      <w:r w:rsidR="00FC6B13" w:rsidRPr="00B46797">
        <w:rPr>
          <w:rFonts w:ascii="Courier New" w:hAnsi="Courier New" w:cs="Courier New"/>
          <w:sz w:val="24"/>
          <w:szCs w:val="24"/>
        </w:rPr>
        <w:t>, atividades administrativas e indicadores qualitativos e quantitativos.</w:t>
      </w:r>
    </w:p>
    <w:p w14:paraId="123DDEE6" w14:textId="0EB0F076" w:rsidR="00D31336" w:rsidRPr="00B46797" w:rsidRDefault="003D414F" w:rsidP="00B46797">
      <w:pPr>
        <w:spacing w:line="360" w:lineRule="auto"/>
        <w:jc w:val="both"/>
        <w:rPr>
          <w:rFonts w:ascii="Courier New" w:hAnsi="Courier New" w:cs="Courier New"/>
          <w:sz w:val="24"/>
          <w:szCs w:val="24"/>
        </w:rPr>
      </w:pPr>
      <w:r w:rsidRPr="00B46797">
        <w:rPr>
          <w:rFonts w:ascii="Courier New" w:hAnsi="Courier New" w:cs="Courier New"/>
          <w:sz w:val="24"/>
          <w:szCs w:val="24"/>
        </w:rPr>
        <w:t xml:space="preserve">Período de realização da fiscalização: </w:t>
      </w:r>
      <w:r w:rsidR="002D3FBD" w:rsidRPr="00B46797">
        <w:rPr>
          <w:rFonts w:ascii="Courier New" w:hAnsi="Courier New" w:cs="Courier New"/>
          <w:sz w:val="24"/>
          <w:szCs w:val="24"/>
        </w:rPr>
        <w:t>01/</w:t>
      </w:r>
      <w:r w:rsidR="001B54BE">
        <w:rPr>
          <w:rFonts w:ascii="Courier New" w:hAnsi="Courier New" w:cs="Courier New"/>
          <w:sz w:val="24"/>
          <w:szCs w:val="24"/>
        </w:rPr>
        <w:t>07</w:t>
      </w:r>
      <w:r w:rsidR="00DE7220" w:rsidRPr="00B46797">
        <w:rPr>
          <w:rFonts w:ascii="Courier New" w:hAnsi="Courier New" w:cs="Courier New"/>
          <w:sz w:val="24"/>
          <w:szCs w:val="24"/>
        </w:rPr>
        <w:t>/202</w:t>
      </w:r>
      <w:r w:rsidR="00C40E80">
        <w:rPr>
          <w:rFonts w:ascii="Courier New" w:hAnsi="Courier New" w:cs="Courier New"/>
          <w:sz w:val="24"/>
          <w:szCs w:val="24"/>
        </w:rPr>
        <w:t>3</w:t>
      </w:r>
      <w:r w:rsidR="00DE7220" w:rsidRPr="00B46797">
        <w:rPr>
          <w:rFonts w:ascii="Courier New" w:hAnsi="Courier New" w:cs="Courier New"/>
          <w:sz w:val="24"/>
          <w:szCs w:val="24"/>
        </w:rPr>
        <w:t xml:space="preserve"> até </w:t>
      </w:r>
      <w:r w:rsidR="008B7E20" w:rsidRPr="00B46797">
        <w:rPr>
          <w:rFonts w:ascii="Courier New" w:hAnsi="Courier New" w:cs="Courier New"/>
          <w:sz w:val="24"/>
          <w:szCs w:val="24"/>
        </w:rPr>
        <w:t>3</w:t>
      </w:r>
      <w:r w:rsidR="001B54BE">
        <w:rPr>
          <w:rFonts w:ascii="Courier New" w:hAnsi="Courier New" w:cs="Courier New"/>
          <w:sz w:val="24"/>
          <w:szCs w:val="24"/>
        </w:rPr>
        <w:t>1</w:t>
      </w:r>
      <w:r w:rsidR="008A1C66" w:rsidRPr="00B46797">
        <w:rPr>
          <w:rFonts w:ascii="Courier New" w:hAnsi="Courier New" w:cs="Courier New"/>
          <w:sz w:val="24"/>
          <w:szCs w:val="24"/>
        </w:rPr>
        <w:t>/</w:t>
      </w:r>
      <w:r w:rsidR="001B54BE">
        <w:rPr>
          <w:rFonts w:ascii="Courier New" w:hAnsi="Courier New" w:cs="Courier New"/>
          <w:sz w:val="24"/>
          <w:szCs w:val="24"/>
        </w:rPr>
        <w:t>07</w:t>
      </w:r>
      <w:r w:rsidR="004F326E" w:rsidRPr="00B46797">
        <w:rPr>
          <w:rFonts w:ascii="Courier New" w:hAnsi="Courier New" w:cs="Courier New"/>
          <w:sz w:val="24"/>
          <w:szCs w:val="24"/>
        </w:rPr>
        <w:t>/202</w:t>
      </w:r>
      <w:r w:rsidR="00387A51" w:rsidRPr="00B46797">
        <w:rPr>
          <w:rFonts w:ascii="Courier New" w:hAnsi="Courier New" w:cs="Courier New"/>
          <w:sz w:val="24"/>
          <w:szCs w:val="24"/>
        </w:rPr>
        <w:t>3</w:t>
      </w:r>
      <w:r w:rsidR="004F326E" w:rsidRPr="00B46797">
        <w:rPr>
          <w:rFonts w:ascii="Courier New" w:hAnsi="Courier New" w:cs="Courier New"/>
          <w:sz w:val="24"/>
          <w:szCs w:val="24"/>
        </w:rPr>
        <w:t>.</w:t>
      </w:r>
    </w:p>
    <w:p w14:paraId="6A9CE39C" w14:textId="77777777" w:rsidR="0020275D" w:rsidRPr="00B46797" w:rsidRDefault="0020275D" w:rsidP="00B46797">
      <w:pPr>
        <w:spacing w:line="360" w:lineRule="auto"/>
        <w:rPr>
          <w:rFonts w:ascii="Courier New" w:hAnsi="Courier New" w:cs="Courier New"/>
          <w:sz w:val="24"/>
          <w:szCs w:val="24"/>
        </w:rPr>
      </w:pPr>
    </w:p>
    <w:p w14:paraId="1FD4D182" w14:textId="77777777" w:rsidR="004F326E" w:rsidRPr="00B46797" w:rsidRDefault="004F326E">
      <w:pPr>
        <w:rPr>
          <w:rFonts w:ascii="Courier New" w:hAnsi="Courier New" w:cs="Courier New"/>
          <w:sz w:val="24"/>
          <w:szCs w:val="24"/>
        </w:rPr>
      </w:pPr>
      <w:r w:rsidRPr="00B46797">
        <w:rPr>
          <w:rFonts w:ascii="Courier New" w:hAnsi="Courier New" w:cs="Courier New"/>
          <w:sz w:val="24"/>
          <w:szCs w:val="24"/>
        </w:rPr>
        <w:tab/>
      </w:r>
    </w:p>
    <w:p w14:paraId="4276290A" w14:textId="77777777" w:rsidR="00F9409E" w:rsidRPr="00B46797" w:rsidRDefault="00BE7839" w:rsidP="00A7191A">
      <w:pPr>
        <w:jc w:val="both"/>
        <w:rPr>
          <w:rFonts w:ascii="Courier New" w:hAnsi="Courier New" w:cs="Courier New"/>
          <w:sz w:val="24"/>
          <w:szCs w:val="24"/>
        </w:rPr>
      </w:pPr>
      <w:r w:rsidRPr="00B46797">
        <w:rPr>
          <w:rFonts w:ascii="Courier New" w:hAnsi="Courier New" w:cs="Courier New"/>
          <w:sz w:val="24"/>
          <w:szCs w:val="24"/>
        </w:rPr>
        <w:tab/>
      </w:r>
    </w:p>
    <w:p w14:paraId="4A11430B" w14:textId="77777777" w:rsidR="00F9409E" w:rsidRPr="00B46797" w:rsidRDefault="00F9409E" w:rsidP="00A7191A">
      <w:pPr>
        <w:jc w:val="both"/>
        <w:rPr>
          <w:rFonts w:ascii="Courier New" w:hAnsi="Courier New" w:cs="Courier New"/>
          <w:sz w:val="24"/>
          <w:szCs w:val="24"/>
        </w:rPr>
      </w:pPr>
    </w:p>
    <w:p w14:paraId="1345D1BE" w14:textId="77777777" w:rsidR="00F9409E" w:rsidRPr="00B46797" w:rsidRDefault="00F9409E" w:rsidP="00A7191A">
      <w:pPr>
        <w:jc w:val="both"/>
        <w:rPr>
          <w:rFonts w:ascii="Courier New" w:hAnsi="Courier New" w:cs="Courier New"/>
          <w:sz w:val="24"/>
          <w:szCs w:val="24"/>
        </w:rPr>
      </w:pPr>
    </w:p>
    <w:p w14:paraId="3F6F420E" w14:textId="77777777" w:rsidR="00F9409E" w:rsidRPr="00B46797" w:rsidRDefault="00F9409E" w:rsidP="00C9557F">
      <w:pPr>
        <w:jc w:val="both"/>
        <w:rPr>
          <w:rFonts w:ascii="Courier New" w:hAnsi="Courier New" w:cs="Courier New"/>
          <w:b/>
          <w:sz w:val="24"/>
          <w:szCs w:val="24"/>
        </w:rPr>
      </w:pPr>
      <w:r w:rsidRPr="00B46797">
        <w:rPr>
          <w:rFonts w:ascii="Courier New" w:hAnsi="Courier New" w:cs="Courier New"/>
          <w:b/>
          <w:sz w:val="24"/>
          <w:szCs w:val="24"/>
        </w:rPr>
        <w:t>Introdução</w:t>
      </w:r>
    </w:p>
    <w:p w14:paraId="2A45EB34" w14:textId="77777777" w:rsidR="00F9409E" w:rsidRPr="00B46797" w:rsidRDefault="00F9409E" w:rsidP="00E17C91">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 xml:space="preserve">Nas últimas décadas, o SUS começou a trabalhar com mais intensidade para melhorar a assistência ao parto e ao nascimento, principalmente em decorrência de alguns indicadores como, por exemplo, o alto índice de mortalidade materna e o aumento das taxas de cesariana no </w:t>
      </w:r>
      <w:r w:rsidR="00204010" w:rsidRPr="00B46797">
        <w:rPr>
          <w:rFonts w:ascii="Courier New" w:hAnsi="Courier New" w:cs="Courier New"/>
          <w:sz w:val="24"/>
          <w:szCs w:val="24"/>
        </w:rPr>
        <w:t>país. Nesse</w:t>
      </w:r>
      <w:r w:rsidRPr="00B46797">
        <w:rPr>
          <w:rFonts w:ascii="Courier New" w:hAnsi="Courier New" w:cs="Courier New"/>
          <w:sz w:val="24"/>
          <w:szCs w:val="24"/>
        </w:rPr>
        <w:t xml:space="preserve"> sentido, a implantação do </w:t>
      </w:r>
      <w:proofErr w:type="spellStart"/>
      <w:proofErr w:type="gramStart"/>
      <w:r w:rsidRPr="00B46797">
        <w:rPr>
          <w:rFonts w:ascii="Courier New" w:hAnsi="Courier New" w:cs="Courier New"/>
          <w:sz w:val="24"/>
          <w:szCs w:val="24"/>
        </w:rPr>
        <w:t>CPNp</w:t>
      </w:r>
      <w:proofErr w:type="spellEnd"/>
      <w:proofErr w:type="gramEnd"/>
      <w:r w:rsidRPr="00B46797">
        <w:rPr>
          <w:rFonts w:ascii="Courier New" w:hAnsi="Courier New" w:cs="Courier New"/>
          <w:sz w:val="24"/>
          <w:szCs w:val="24"/>
        </w:rPr>
        <w:t xml:space="preserve"> tem por objetivo ser uma unidade de saúde destinada a promover a ampliação do acesso, do vínculo e do atendimento, humanizando a atenção ao parto e puerpério, de forma a diminuir as taxas de partos cesáreas e alto índice de mortalidade materna.</w:t>
      </w:r>
    </w:p>
    <w:p w14:paraId="575CF4BE" w14:textId="77777777" w:rsidR="004F326E" w:rsidRPr="00B46797" w:rsidRDefault="00BE7839" w:rsidP="00E17C91">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Considerando o objeto contratual que constitui</w:t>
      </w:r>
      <w:r w:rsidR="00FF4BDA" w:rsidRPr="00B46797">
        <w:rPr>
          <w:rFonts w:ascii="Courier New" w:hAnsi="Courier New" w:cs="Courier New"/>
          <w:sz w:val="24"/>
          <w:szCs w:val="24"/>
        </w:rPr>
        <w:t xml:space="preserve"> a operacionalização da gestão </w:t>
      </w:r>
      <w:r w:rsidRPr="00B46797">
        <w:rPr>
          <w:rFonts w:ascii="Courier New" w:hAnsi="Courier New" w:cs="Courier New"/>
          <w:sz w:val="24"/>
          <w:szCs w:val="24"/>
        </w:rPr>
        <w:t>em parceria com a Organização de Sociedade Civil (OSC).</w:t>
      </w:r>
    </w:p>
    <w:p w14:paraId="24260879" w14:textId="2F9F5746" w:rsidR="00BE7839" w:rsidRPr="00B46797" w:rsidRDefault="00BE7839" w:rsidP="00E17C91">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ab/>
        <w:t>Considerando o Termo de Colaboração Nº 001/</w:t>
      </w:r>
      <w:r w:rsidR="00B7038C" w:rsidRPr="00B46797">
        <w:rPr>
          <w:rFonts w:ascii="Courier New" w:hAnsi="Courier New" w:cs="Courier New"/>
          <w:sz w:val="24"/>
          <w:szCs w:val="24"/>
        </w:rPr>
        <w:t>2022 com prazo de vigência de 1</w:t>
      </w:r>
      <w:r w:rsidR="004B48BC" w:rsidRPr="00B46797">
        <w:rPr>
          <w:rFonts w:ascii="Courier New" w:hAnsi="Courier New" w:cs="Courier New"/>
          <w:sz w:val="24"/>
          <w:szCs w:val="24"/>
        </w:rPr>
        <w:t>2</w:t>
      </w:r>
      <w:r w:rsidRPr="00B46797">
        <w:rPr>
          <w:rFonts w:ascii="Courier New" w:hAnsi="Courier New" w:cs="Courier New"/>
          <w:sz w:val="24"/>
          <w:szCs w:val="24"/>
        </w:rPr>
        <w:t xml:space="preserve"> meses, numa carga horária de 24 horas.</w:t>
      </w:r>
    </w:p>
    <w:p w14:paraId="621FCF90" w14:textId="77777777" w:rsidR="00B01606" w:rsidRPr="00B46797" w:rsidRDefault="00BE7839" w:rsidP="00E17C91">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ab/>
        <w:t xml:space="preserve">Considerando que o </w:t>
      </w:r>
      <w:proofErr w:type="spellStart"/>
      <w:proofErr w:type="gramStart"/>
      <w:r w:rsidRPr="00B46797">
        <w:rPr>
          <w:rFonts w:ascii="Courier New" w:hAnsi="Courier New" w:cs="Courier New"/>
          <w:sz w:val="24"/>
          <w:szCs w:val="24"/>
        </w:rPr>
        <w:t>CPNp</w:t>
      </w:r>
      <w:proofErr w:type="spellEnd"/>
      <w:proofErr w:type="gramEnd"/>
      <w:r w:rsidRPr="00B46797">
        <w:rPr>
          <w:rFonts w:ascii="Courier New" w:hAnsi="Courier New" w:cs="Courier New"/>
          <w:sz w:val="24"/>
          <w:szCs w:val="24"/>
        </w:rPr>
        <w:t xml:space="preserve"> tem por obje</w:t>
      </w:r>
      <w:r w:rsidR="00574DC3" w:rsidRPr="00B46797">
        <w:rPr>
          <w:rFonts w:ascii="Courier New" w:hAnsi="Courier New" w:cs="Courier New"/>
          <w:sz w:val="24"/>
          <w:szCs w:val="24"/>
        </w:rPr>
        <w:t>tivo ser uma unidade de saúde destinada à ampliação do acesso, do vínculo e do atendimento humanizado</w:t>
      </w:r>
      <w:r w:rsidRPr="00B46797">
        <w:rPr>
          <w:rFonts w:ascii="Courier New" w:hAnsi="Courier New" w:cs="Courier New"/>
          <w:sz w:val="24"/>
          <w:szCs w:val="24"/>
        </w:rPr>
        <w:t xml:space="preserve"> </w:t>
      </w:r>
      <w:r w:rsidR="00B01606" w:rsidRPr="00B46797">
        <w:rPr>
          <w:rFonts w:ascii="Courier New" w:hAnsi="Courier New" w:cs="Courier New"/>
          <w:sz w:val="24"/>
          <w:szCs w:val="24"/>
        </w:rPr>
        <w:t xml:space="preserve">a atenção de parto e puerpério </w:t>
      </w:r>
      <w:r w:rsidR="00204010" w:rsidRPr="00B46797">
        <w:rPr>
          <w:rFonts w:ascii="Courier New" w:hAnsi="Courier New" w:cs="Courier New"/>
          <w:sz w:val="24"/>
          <w:szCs w:val="24"/>
        </w:rPr>
        <w:t>a fim de</w:t>
      </w:r>
      <w:r w:rsidR="00A7191A" w:rsidRPr="00B46797">
        <w:rPr>
          <w:rFonts w:ascii="Courier New" w:hAnsi="Courier New" w:cs="Courier New"/>
          <w:sz w:val="24"/>
          <w:szCs w:val="24"/>
        </w:rPr>
        <w:t xml:space="preserve"> diminuir as taxa</w:t>
      </w:r>
      <w:r w:rsidR="00A37DF8" w:rsidRPr="00B46797">
        <w:rPr>
          <w:rFonts w:ascii="Courier New" w:hAnsi="Courier New" w:cs="Courier New"/>
          <w:sz w:val="24"/>
          <w:szCs w:val="24"/>
        </w:rPr>
        <w:t>s de cesáreas. Com corpo assiste</w:t>
      </w:r>
      <w:r w:rsidR="00A7191A" w:rsidRPr="00B46797">
        <w:rPr>
          <w:rFonts w:ascii="Courier New" w:hAnsi="Courier New" w:cs="Courier New"/>
          <w:sz w:val="24"/>
          <w:szCs w:val="24"/>
        </w:rPr>
        <w:t>ncial formado p</w:t>
      </w:r>
      <w:r w:rsidR="00A37DF8" w:rsidRPr="00B46797">
        <w:rPr>
          <w:rFonts w:ascii="Courier New" w:hAnsi="Courier New" w:cs="Courier New"/>
          <w:sz w:val="24"/>
          <w:szCs w:val="24"/>
        </w:rPr>
        <w:t>rincipalmente de enfermeira</w:t>
      </w:r>
      <w:r w:rsidR="00EF55BE" w:rsidRPr="00B46797">
        <w:rPr>
          <w:rFonts w:ascii="Courier New" w:hAnsi="Courier New" w:cs="Courier New"/>
          <w:sz w:val="24"/>
          <w:szCs w:val="24"/>
        </w:rPr>
        <w:t>s</w:t>
      </w:r>
      <w:r w:rsidR="00AE0597" w:rsidRPr="00B46797">
        <w:rPr>
          <w:rFonts w:ascii="Courier New" w:hAnsi="Courier New" w:cs="Courier New"/>
          <w:sz w:val="24"/>
          <w:szCs w:val="24"/>
        </w:rPr>
        <w:t xml:space="preserve"> obstétricas</w:t>
      </w:r>
      <w:r w:rsidR="00A37DF8" w:rsidRPr="00B46797">
        <w:rPr>
          <w:rFonts w:ascii="Courier New" w:hAnsi="Courier New" w:cs="Courier New"/>
          <w:sz w:val="24"/>
          <w:szCs w:val="24"/>
        </w:rPr>
        <w:t>.</w:t>
      </w:r>
    </w:p>
    <w:p w14:paraId="796ABDB2" w14:textId="77777777" w:rsidR="00DB48F0" w:rsidRPr="00B46797" w:rsidRDefault="00A37DF8" w:rsidP="00E17C91">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ab/>
        <w:t xml:space="preserve">Considerando que o </w:t>
      </w:r>
      <w:proofErr w:type="spellStart"/>
      <w:proofErr w:type="gramStart"/>
      <w:r w:rsidRPr="00B46797">
        <w:rPr>
          <w:rFonts w:ascii="Courier New" w:hAnsi="Courier New" w:cs="Courier New"/>
          <w:sz w:val="24"/>
          <w:szCs w:val="24"/>
        </w:rPr>
        <w:t>CPNp</w:t>
      </w:r>
      <w:proofErr w:type="spellEnd"/>
      <w:proofErr w:type="gramEnd"/>
      <w:r w:rsidRPr="00B46797">
        <w:rPr>
          <w:rFonts w:ascii="Courier New" w:hAnsi="Courier New" w:cs="Courier New"/>
          <w:sz w:val="24"/>
          <w:szCs w:val="24"/>
        </w:rPr>
        <w:t xml:space="preserve"> tem perfil de atendimento em livre demanda porém para </w:t>
      </w:r>
      <w:r w:rsidR="00204010" w:rsidRPr="00B46797">
        <w:rPr>
          <w:rFonts w:ascii="Courier New" w:hAnsi="Courier New" w:cs="Courier New"/>
          <w:sz w:val="24"/>
          <w:szCs w:val="24"/>
        </w:rPr>
        <w:t>internação apenas gestante de risco habitual, avaliadas e selecionadas através de critérios estabelecidos cientificamente embasados</w:t>
      </w:r>
      <w:r w:rsidR="00BA4AA2" w:rsidRPr="00B46797">
        <w:rPr>
          <w:rFonts w:ascii="Courier New" w:hAnsi="Courier New" w:cs="Courier New"/>
          <w:sz w:val="24"/>
          <w:szCs w:val="24"/>
        </w:rPr>
        <w:t>.</w:t>
      </w:r>
    </w:p>
    <w:p w14:paraId="0EFC5592" w14:textId="689271C9" w:rsidR="007A0D97" w:rsidRPr="00B46797" w:rsidRDefault="00DB48F0" w:rsidP="00E17C91">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lastRenderedPageBreak/>
        <w:t>Encaminhamos o</w:t>
      </w:r>
      <w:r w:rsidR="007A0D97" w:rsidRPr="00B46797">
        <w:rPr>
          <w:rFonts w:ascii="Courier New" w:hAnsi="Courier New" w:cs="Courier New"/>
          <w:sz w:val="24"/>
          <w:szCs w:val="24"/>
        </w:rPr>
        <w:t xml:space="preserve"> rel</w:t>
      </w:r>
      <w:r w:rsidR="008A1C66" w:rsidRPr="00B46797">
        <w:rPr>
          <w:rFonts w:ascii="Courier New" w:hAnsi="Courier New" w:cs="Courier New"/>
          <w:sz w:val="24"/>
          <w:szCs w:val="24"/>
        </w:rPr>
        <w:t>a</w:t>
      </w:r>
      <w:r w:rsidR="00FA2CF8" w:rsidRPr="00B46797">
        <w:rPr>
          <w:rFonts w:ascii="Courier New" w:hAnsi="Courier New" w:cs="Courier New"/>
          <w:sz w:val="24"/>
          <w:szCs w:val="24"/>
        </w:rPr>
        <w:t>tó</w:t>
      </w:r>
      <w:r w:rsidR="00322CB2" w:rsidRPr="00B46797">
        <w:rPr>
          <w:rFonts w:ascii="Courier New" w:hAnsi="Courier New" w:cs="Courier New"/>
          <w:sz w:val="24"/>
          <w:szCs w:val="24"/>
        </w:rPr>
        <w:t xml:space="preserve">rio referente ao mês de </w:t>
      </w:r>
      <w:r w:rsidR="00595D0E">
        <w:rPr>
          <w:rFonts w:ascii="Courier New" w:hAnsi="Courier New" w:cs="Courier New"/>
          <w:sz w:val="24"/>
          <w:szCs w:val="24"/>
        </w:rPr>
        <w:t>Julho</w:t>
      </w:r>
      <w:r w:rsidR="007A0D97" w:rsidRPr="00B46797">
        <w:rPr>
          <w:rFonts w:ascii="Courier New" w:hAnsi="Courier New" w:cs="Courier New"/>
          <w:sz w:val="24"/>
          <w:szCs w:val="24"/>
        </w:rPr>
        <w:t>/</w:t>
      </w:r>
      <w:r w:rsidR="00595D0E">
        <w:rPr>
          <w:rFonts w:ascii="Courier New" w:hAnsi="Courier New" w:cs="Courier New"/>
          <w:sz w:val="24"/>
          <w:szCs w:val="24"/>
        </w:rPr>
        <w:t xml:space="preserve"> </w:t>
      </w:r>
      <w:r w:rsidR="007A0D97" w:rsidRPr="00B46797">
        <w:rPr>
          <w:rFonts w:ascii="Courier New" w:hAnsi="Courier New" w:cs="Courier New"/>
          <w:sz w:val="24"/>
          <w:szCs w:val="24"/>
        </w:rPr>
        <w:t>202</w:t>
      </w:r>
      <w:r w:rsidR="00387A51" w:rsidRPr="00B46797">
        <w:rPr>
          <w:rFonts w:ascii="Courier New" w:hAnsi="Courier New" w:cs="Courier New"/>
          <w:sz w:val="24"/>
          <w:szCs w:val="24"/>
        </w:rPr>
        <w:t>3</w:t>
      </w:r>
      <w:r w:rsidR="007A0D97" w:rsidRPr="00B46797">
        <w:rPr>
          <w:rFonts w:ascii="Courier New" w:hAnsi="Courier New" w:cs="Courier New"/>
          <w:sz w:val="24"/>
          <w:szCs w:val="24"/>
        </w:rPr>
        <w:t>, quanto à prestação de serviços da unidade, baseado em relatório gerencial,</w:t>
      </w:r>
      <w:r w:rsidRPr="00B46797">
        <w:rPr>
          <w:rFonts w:ascii="Courier New" w:hAnsi="Courier New" w:cs="Courier New"/>
          <w:sz w:val="24"/>
          <w:szCs w:val="24"/>
        </w:rPr>
        <w:t xml:space="preserve"> prestação de contas,</w:t>
      </w:r>
      <w:r w:rsidR="007A0D97" w:rsidRPr="00B46797">
        <w:rPr>
          <w:rFonts w:ascii="Courier New" w:hAnsi="Courier New" w:cs="Courier New"/>
          <w:sz w:val="24"/>
          <w:szCs w:val="24"/>
        </w:rPr>
        <w:t xml:space="preserve"> entregue</w:t>
      </w:r>
      <w:r w:rsidR="008A1C66" w:rsidRPr="00B46797">
        <w:rPr>
          <w:rFonts w:ascii="Courier New" w:hAnsi="Courier New" w:cs="Courier New"/>
          <w:sz w:val="24"/>
          <w:szCs w:val="24"/>
        </w:rPr>
        <w:t>s pela S3</w:t>
      </w:r>
      <w:r w:rsidR="007A0D97" w:rsidRPr="00B46797">
        <w:rPr>
          <w:rFonts w:ascii="Courier New" w:hAnsi="Courier New" w:cs="Courier New"/>
          <w:sz w:val="24"/>
          <w:szCs w:val="24"/>
        </w:rPr>
        <w:t>.</w:t>
      </w:r>
      <w:r w:rsidR="00851117" w:rsidRPr="00B46797">
        <w:rPr>
          <w:rFonts w:ascii="Courier New" w:hAnsi="Courier New" w:cs="Courier New"/>
          <w:sz w:val="24"/>
          <w:szCs w:val="24"/>
        </w:rPr>
        <w:t xml:space="preserve"> Po</w:t>
      </w:r>
      <w:r w:rsidR="00322CB2" w:rsidRPr="00B46797">
        <w:rPr>
          <w:rFonts w:ascii="Courier New" w:hAnsi="Courier New" w:cs="Courier New"/>
          <w:sz w:val="24"/>
          <w:szCs w:val="24"/>
        </w:rPr>
        <w:t>r fim, este documento é o</w:t>
      </w:r>
      <w:r w:rsidR="00204010" w:rsidRPr="00B46797">
        <w:rPr>
          <w:rFonts w:ascii="Courier New" w:hAnsi="Courier New" w:cs="Courier New"/>
          <w:sz w:val="24"/>
          <w:szCs w:val="24"/>
        </w:rPr>
        <w:t xml:space="preserve"> </w:t>
      </w:r>
      <w:r w:rsidR="00851117" w:rsidRPr="00B46797">
        <w:rPr>
          <w:rFonts w:ascii="Courier New" w:hAnsi="Courier New" w:cs="Courier New"/>
          <w:sz w:val="24"/>
          <w:szCs w:val="24"/>
        </w:rPr>
        <w:t>Relatório de Atividades Gerenciais para compor a Prestação de Contas do Termo de Colaboração Nº 001/2022, onde será possível apresentar e avaliar o desempenho da equipe, analisar os fatores, sejam eles de assistência ou infraestrutura, que influenciaram nos resultados e na execução das metas contratuais.</w:t>
      </w:r>
    </w:p>
    <w:p w14:paraId="12E4167D" w14:textId="77777777" w:rsidR="00090D79" w:rsidRPr="00B46797" w:rsidRDefault="00090D79" w:rsidP="00E17C91">
      <w:pPr>
        <w:spacing w:line="360" w:lineRule="auto"/>
        <w:ind w:firstLine="708"/>
        <w:jc w:val="both"/>
        <w:rPr>
          <w:rFonts w:ascii="Courier New" w:hAnsi="Courier New" w:cs="Courier New"/>
          <w:sz w:val="24"/>
          <w:szCs w:val="24"/>
        </w:rPr>
      </w:pPr>
    </w:p>
    <w:p w14:paraId="533F8204" w14:textId="77777777" w:rsidR="004F326E" w:rsidRPr="00B46797" w:rsidRDefault="001F3626" w:rsidP="00C9557F">
      <w:pPr>
        <w:pStyle w:val="PargrafodaLista"/>
        <w:ind w:left="1065"/>
        <w:jc w:val="both"/>
        <w:rPr>
          <w:rFonts w:ascii="Courier New" w:hAnsi="Courier New" w:cs="Courier New"/>
          <w:b/>
          <w:sz w:val="24"/>
          <w:szCs w:val="24"/>
        </w:rPr>
      </w:pPr>
      <w:r w:rsidRPr="00B46797">
        <w:rPr>
          <w:rFonts w:ascii="Courier New" w:hAnsi="Courier New" w:cs="Courier New"/>
          <w:b/>
          <w:sz w:val="24"/>
          <w:szCs w:val="24"/>
        </w:rPr>
        <w:t>Contextualização Operacional</w:t>
      </w:r>
    </w:p>
    <w:p w14:paraId="466BB92B" w14:textId="2D38E1AD" w:rsidR="000A6051" w:rsidRPr="00B46797" w:rsidRDefault="000A6051" w:rsidP="00E17C91">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O presente Relatório tem como objetivo apresentar as atividades administrativas e operacionais executadas p</w:t>
      </w:r>
      <w:r w:rsidR="0006151B" w:rsidRPr="00B46797">
        <w:rPr>
          <w:rFonts w:ascii="Courier New" w:hAnsi="Courier New" w:cs="Courier New"/>
          <w:sz w:val="24"/>
          <w:szCs w:val="24"/>
        </w:rPr>
        <w:t>ela gest</w:t>
      </w:r>
      <w:r w:rsidR="00322CB2" w:rsidRPr="00B46797">
        <w:rPr>
          <w:rFonts w:ascii="Courier New" w:hAnsi="Courier New" w:cs="Courier New"/>
          <w:sz w:val="24"/>
          <w:szCs w:val="24"/>
        </w:rPr>
        <w:t xml:space="preserve">ão no período de 01 a </w:t>
      </w:r>
      <w:r w:rsidR="007B0B66" w:rsidRPr="00B46797">
        <w:rPr>
          <w:rFonts w:ascii="Courier New" w:hAnsi="Courier New" w:cs="Courier New"/>
          <w:sz w:val="24"/>
          <w:szCs w:val="24"/>
        </w:rPr>
        <w:t>3</w:t>
      </w:r>
      <w:r w:rsidR="00D4735D">
        <w:rPr>
          <w:rFonts w:ascii="Courier New" w:hAnsi="Courier New" w:cs="Courier New"/>
          <w:sz w:val="24"/>
          <w:szCs w:val="24"/>
        </w:rPr>
        <w:t>1</w:t>
      </w:r>
      <w:r w:rsidR="00322CB2" w:rsidRPr="00B46797">
        <w:rPr>
          <w:rFonts w:ascii="Courier New" w:hAnsi="Courier New" w:cs="Courier New"/>
          <w:sz w:val="24"/>
          <w:szCs w:val="24"/>
        </w:rPr>
        <w:t xml:space="preserve"> de </w:t>
      </w:r>
      <w:r w:rsidR="00D4735D">
        <w:rPr>
          <w:rFonts w:ascii="Courier New" w:hAnsi="Courier New" w:cs="Courier New"/>
          <w:sz w:val="24"/>
          <w:szCs w:val="24"/>
        </w:rPr>
        <w:t>Julh</w:t>
      </w:r>
      <w:r w:rsidR="003E26C2">
        <w:rPr>
          <w:rFonts w:ascii="Courier New" w:hAnsi="Courier New" w:cs="Courier New"/>
          <w:sz w:val="24"/>
          <w:szCs w:val="24"/>
        </w:rPr>
        <w:t>o</w:t>
      </w:r>
      <w:r w:rsidRPr="00B46797">
        <w:rPr>
          <w:rFonts w:ascii="Courier New" w:hAnsi="Courier New" w:cs="Courier New"/>
          <w:sz w:val="24"/>
          <w:szCs w:val="24"/>
        </w:rPr>
        <w:t xml:space="preserve"> de 202</w:t>
      </w:r>
      <w:r w:rsidR="00BD1BDC" w:rsidRPr="00B46797">
        <w:rPr>
          <w:rFonts w:ascii="Courier New" w:hAnsi="Courier New" w:cs="Courier New"/>
          <w:sz w:val="24"/>
          <w:szCs w:val="24"/>
        </w:rPr>
        <w:t>3</w:t>
      </w:r>
      <w:r w:rsidRPr="00B46797">
        <w:rPr>
          <w:rFonts w:ascii="Courier New" w:hAnsi="Courier New" w:cs="Courier New"/>
          <w:sz w:val="24"/>
          <w:szCs w:val="24"/>
        </w:rPr>
        <w:t>, evidenciando as metas qualitativas e quantitativas definidas no âmbito do Termo de Colaboração Nº 001/2022, ratificando o compromisso da S3 Gestão em Saúde com a transparência e qualidade dos serviços prestados. </w:t>
      </w:r>
    </w:p>
    <w:p w14:paraId="2DAB8362" w14:textId="5EA81DCA" w:rsidR="000A6051" w:rsidRPr="00B46797" w:rsidRDefault="000A6051" w:rsidP="00E17C91">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As principais dificuldades vivenci</w:t>
      </w:r>
      <w:r w:rsidR="00966CEF" w:rsidRPr="00B46797">
        <w:rPr>
          <w:rFonts w:ascii="Courier New" w:hAnsi="Courier New" w:cs="Courier New"/>
          <w:sz w:val="24"/>
          <w:szCs w:val="24"/>
        </w:rPr>
        <w:t>a</w:t>
      </w:r>
      <w:r w:rsidR="00FE0CFC" w:rsidRPr="00B46797">
        <w:rPr>
          <w:rFonts w:ascii="Courier New" w:hAnsi="Courier New" w:cs="Courier New"/>
          <w:sz w:val="24"/>
          <w:szCs w:val="24"/>
        </w:rPr>
        <w:t>da</w:t>
      </w:r>
      <w:r w:rsidR="00CC1290" w:rsidRPr="00B46797">
        <w:rPr>
          <w:rFonts w:ascii="Courier New" w:hAnsi="Courier New" w:cs="Courier New"/>
          <w:sz w:val="24"/>
          <w:szCs w:val="24"/>
        </w:rPr>
        <w:t xml:space="preserve">s pela equipe no mês de </w:t>
      </w:r>
      <w:r w:rsidR="00D4735D">
        <w:rPr>
          <w:rFonts w:ascii="Courier New" w:hAnsi="Courier New" w:cs="Courier New"/>
          <w:sz w:val="24"/>
          <w:szCs w:val="24"/>
        </w:rPr>
        <w:t>julho</w:t>
      </w:r>
      <w:r w:rsidR="00B851F7">
        <w:rPr>
          <w:rFonts w:ascii="Courier New" w:hAnsi="Courier New" w:cs="Courier New"/>
          <w:sz w:val="24"/>
          <w:szCs w:val="24"/>
        </w:rPr>
        <w:t xml:space="preserve"> </w:t>
      </w:r>
      <w:r w:rsidRPr="00B46797">
        <w:rPr>
          <w:rFonts w:ascii="Courier New" w:hAnsi="Courier New" w:cs="Courier New"/>
          <w:sz w:val="24"/>
          <w:szCs w:val="24"/>
        </w:rPr>
        <w:t>foram:</w:t>
      </w:r>
      <w:r w:rsidR="00CC1290" w:rsidRPr="00B46797">
        <w:rPr>
          <w:rFonts w:ascii="Courier New" w:hAnsi="Courier New" w:cs="Courier New"/>
          <w:sz w:val="24"/>
          <w:szCs w:val="24"/>
        </w:rPr>
        <w:t xml:space="preserve"> </w:t>
      </w:r>
      <w:r w:rsidR="00256BE1" w:rsidRPr="00B46797">
        <w:rPr>
          <w:rFonts w:ascii="Courier New" w:hAnsi="Courier New" w:cs="Courier New"/>
          <w:sz w:val="24"/>
          <w:szCs w:val="24"/>
        </w:rPr>
        <w:t xml:space="preserve">A infraestrutura se mantém </w:t>
      </w:r>
      <w:r w:rsidR="00EA4E23">
        <w:rPr>
          <w:rFonts w:ascii="Courier New" w:hAnsi="Courier New" w:cs="Courier New"/>
          <w:sz w:val="24"/>
          <w:szCs w:val="24"/>
        </w:rPr>
        <w:t>com infiltrações e vazamentos</w:t>
      </w:r>
      <w:r w:rsidR="00256BE1" w:rsidRPr="00B46797">
        <w:rPr>
          <w:rFonts w:ascii="Courier New" w:hAnsi="Courier New" w:cs="Courier New"/>
          <w:sz w:val="24"/>
          <w:szCs w:val="24"/>
        </w:rPr>
        <w:t>,</w:t>
      </w:r>
      <w:r w:rsidR="009C2813" w:rsidRPr="00B46797">
        <w:rPr>
          <w:rFonts w:ascii="Courier New" w:hAnsi="Courier New" w:cs="Courier New"/>
          <w:sz w:val="24"/>
          <w:szCs w:val="24"/>
        </w:rPr>
        <w:t xml:space="preserve"> </w:t>
      </w:r>
      <w:r w:rsidR="00D4735D">
        <w:rPr>
          <w:rFonts w:ascii="Courier New" w:hAnsi="Courier New" w:cs="Courier New"/>
          <w:sz w:val="24"/>
          <w:szCs w:val="24"/>
        </w:rPr>
        <w:t xml:space="preserve">foram roubados os cabeamentos dos </w:t>
      </w:r>
      <w:r w:rsidR="00254208" w:rsidRPr="00B46797">
        <w:rPr>
          <w:rFonts w:ascii="Courier New" w:hAnsi="Courier New" w:cs="Courier New"/>
          <w:sz w:val="24"/>
          <w:szCs w:val="24"/>
        </w:rPr>
        <w:t>e</w:t>
      </w:r>
      <w:r w:rsidR="00D4735D">
        <w:rPr>
          <w:rFonts w:ascii="Courier New" w:hAnsi="Courier New" w:cs="Courier New"/>
          <w:sz w:val="24"/>
          <w:szCs w:val="24"/>
        </w:rPr>
        <w:t>quipamentos de ar condicionados.</w:t>
      </w:r>
      <w:r w:rsidR="00EA4E23">
        <w:rPr>
          <w:rFonts w:ascii="Courier New" w:hAnsi="Courier New" w:cs="Courier New"/>
          <w:sz w:val="24"/>
          <w:szCs w:val="24"/>
        </w:rPr>
        <w:t xml:space="preserve"> </w:t>
      </w:r>
      <w:r w:rsidR="000A4839" w:rsidRPr="00B46797">
        <w:rPr>
          <w:rFonts w:ascii="Courier New" w:hAnsi="Courier New" w:cs="Courier New"/>
          <w:sz w:val="24"/>
          <w:szCs w:val="24"/>
        </w:rPr>
        <w:t xml:space="preserve">Referente às banheiras para os quartos PPP, o mesmo encontrasse em processo licitatório, porém os leitos PPP destinados para instalação das banheiras estão desativados conforme redução do Termo de Colaboração 001/2022 devidamente pactuado e aceito conforme 1º termo aditivo de </w:t>
      </w:r>
      <w:proofErr w:type="spellStart"/>
      <w:r w:rsidR="000A4839" w:rsidRPr="00B46797">
        <w:rPr>
          <w:rFonts w:ascii="Courier New" w:hAnsi="Courier New" w:cs="Courier New"/>
          <w:sz w:val="24"/>
          <w:szCs w:val="24"/>
        </w:rPr>
        <w:t>Nov</w:t>
      </w:r>
      <w:proofErr w:type="spellEnd"/>
      <w:r w:rsidR="000A4839" w:rsidRPr="00B46797">
        <w:rPr>
          <w:rFonts w:ascii="Courier New" w:hAnsi="Courier New" w:cs="Courier New"/>
          <w:sz w:val="24"/>
          <w:szCs w:val="24"/>
        </w:rPr>
        <w:t xml:space="preserve">/22. </w:t>
      </w:r>
    </w:p>
    <w:p w14:paraId="27DC1B7F" w14:textId="1027833D" w:rsidR="00E217F0" w:rsidRPr="00B46797" w:rsidRDefault="00E217F0" w:rsidP="00E17C91">
      <w:pPr>
        <w:spacing w:line="360" w:lineRule="auto"/>
        <w:ind w:firstLine="708"/>
        <w:jc w:val="both"/>
        <w:rPr>
          <w:rFonts w:ascii="Courier New" w:hAnsi="Courier New" w:cs="Courier New"/>
          <w:sz w:val="24"/>
          <w:szCs w:val="24"/>
        </w:rPr>
      </w:pPr>
      <w:proofErr w:type="gramStart"/>
      <w:r w:rsidRPr="00B46797">
        <w:rPr>
          <w:rFonts w:ascii="Courier New" w:hAnsi="Courier New" w:cs="Courier New"/>
          <w:sz w:val="24"/>
          <w:szCs w:val="24"/>
        </w:rPr>
        <w:lastRenderedPageBreak/>
        <w:t>Outrossim</w:t>
      </w:r>
      <w:proofErr w:type="gramEnd"/>
      <w:r w:rsidRPr="00B46797">
        <w:rPr>
          <w:rFonts w:ascii="Courier New" w:hAnsi="Courier New" w:cs="Courier New"/>
          <w:sz w:val="24"/>
          <w:szCs w:val="24"/>
        </w:rPr>
        <w:t xml:space="preserve">, solicitamos a S3 que </w:t>
      </w:r>
      <w:r w:rsidR="00E95613" w:rsidRPr="00B46797">
        <w:rPr>
          <w:rFonts w:ascii="Courier New" w:hAnsi="Courier New" w:cs="Courier New"/>
          <w:sz w:val="24"/>
          <w:szCs w:val="24"/>
        </w:rPr>
        <w:t xml:space="preserve">reforce a </w:t>
      </w:r>
      <w:r w:rsidRPr="00B46797">
        <w:rPr>
          <w:rFonts w:ascii="Courier New" w:hAnsi="Courier New" w:cs="Courier New"/>
          <w:sz w:val="24"/>
          <w:szCs w:val="24"/>
        </w:rPr>
        <w:t xml:space="preserve">continuidade </w:t>
      </w:r>
      <w:r w:rsidR="00E95613" w:rsidRPr="00B46797">
        <w:rPr>
          <w:rFonts w:ascii="Courier New" w:hAnsi="Courier New" w:cs="Courier New"/>
          <w:sz w:val="24"/>
          <w:szCs w:val="24"/>
        </w:rPr>
        <w:t>rigorosa no acompanhamento do caminhão pipa para não hav</w:t>
      </w:r>
      <w:r w:rsidR="004D78B2" w:rsidRPr="00B46797">
        <w:rPr>
          <w:rFonts w:ascii="Courier New" w:hAnsi="Courier New" w:cs="Courier New"/>
          <w:sz w:val="24"/>
          <w:szCs w:val="24"/>
        </w:rPr>
        <w:t>er desabastecimento da unidade e permanência no estudo mensal de pródomos,</w:t>
      </w:r>
      <w:r w:rsidR="009C2813" w:rsidRPr="00B46797">
        <w:rPr>
          <w:rFonts w:ascii="Courier New" w:hAnsi="Courier New" w:cs="Courier New"/>
          <w:sz w:val="24"/>
          <w:szCs w:val="24"/>
        </w:rPr>
        <w:t xml:space="preserve"> seguindo o plano de ação com metas estabelecidas </w:t>
      </w:r>
      <w:r w:rsidR="004D78B2" w:rsidRPr="00B46797">
        <w:rPr>
          <w:rFonts w:ascii="Courier New" w:hAnsi="Courier New" w:cs="Courier New"/>
          <w:sz w:val="24"/>
          <w:szCs w:val="24"/>
        </w:rPr>
        <w:t xml:space="preserve">para melhor comunicação entre paciente e equipe. </w:t>
      </w:r>
    </w:p>
    <w:p w14:paraId="4217A942" w14:textId="77777777" w:rsidR="005B0586" w:rsidRDefault="005B0586" w:rsidP="00C9557F">
      <w:pPr>
        <w:pStyle w:val="PargrafodaLista"/>
        <w:ind w:left="1065"/>
        <w:jc w:val="both"/>
        <w:rPr>
          <w:rFonts w:ascii="Courier New" w:hAnsi="Courier New" w:cs="Courier New"/>
          <w:b/>
          <w:sz w:val="24"/>
          <w:szCs w:val="24"/>
        </w:rPr>
      </w:pPr>
      <w:r w:rsidRPr="00B46797">
        <w:rPr>
          <w:rFonts w:ascii="Courier New" w:hAnsi="Courier New" w:cs="Courier New"/>
          <w:b/>
          <w:sz w:val="24"/>
          <w:szCs w:val="24"/>
        </w:rPr>
        <w:t>Contextualização</w:t>
      </w:r>
      <w:r w:rsidR="00673175" w:rsidRPr="00B46797">
        <w:rPr>
          <w:rFonts w:ascii="Courier New" w:hAnsi="Courier New" w:cs="Courier New"/>
          <w:b/>
          <w:sz w:val="24"/>
          <w:szCs w:val="24"/>
        </w:rPr>
        <w:t xml:space="preserve"> Assistencial</w:t>
      </w:r>
    </w:p>
    <w:p w14:paraId="0D6C1B4E" w14:textId="77777777" w:rsidR="008757A6" w:rsidRPr="00B46797" w:rsidRDefault="008757A6" w:rsidP="00C9557F">
      <w:pPr>
        <w:pStyle w:val="PargrafodaLista"/>
        <w:ind w:left="1065"/>
        <w:jc w:val="both"/>
        <w:rPr>
          <w:rFonts w:ascii="Courier New" w:hAnsi="Courier New" w:cs="Courier New"/>
          <w:b/>
          <w:sz w:val="24"/>
          <w:szCs w:val="24"/>
        </w:rPr>
      </w:pPr>
    </w:p>
    <w:p w14:paraId="659408FC" w14:textId="64A06F82" w:rsidR="00CA4E5C" w:rsidRDefault="002718AF" w:rsidP="00CA4E5C">
      <w:pPr>
        <w:spacing w:line="360" w:lineRule="auto"/>
        <w:ind w:firstLine="708"/>
        <w:jc w:val="both"/>
        <w:rPr>
          <w:rFonts w:ascii="Courier New" w:hAnsi="Courier New" w:cs="Courier New"/>
          <w:sz w:val="24"/>
          <w:szCs w:val="24"/>
        </w:rPr>
      </w:pPr>
      <w:r>
        <w:rPr>
          <w:rFonts w:ascii="Courier New" w:hAnsi="Courier New" w:cs="Courier New"/>
          <w:sz w:val="24"/>
          <w:szCs w:val="24"/>
        </w:rPr>
        <w:t xml:space="preserve">O </w:t>
      </w:r>
      <w:r w:rsidR="00D4735D">
        <w:rPr>
          <w:rFonts w:ascii="Courier New" w:hAnsi="Courier New" w:cs="Courier New"/>
          <w:sz w:val="24"/>
          <w:szCs w:val="24"/>
        </w:rPr>
        <w:t xml:space="preserve">no mês de julho houve um treinamento com os colaboradores do </w:t>
      </w:r>
      <w:proofErr w:type="spellStart"/>
      <w:proofErr w:type="gramStart"/>
      <w:r w:rsidR="00D4735D">
        <w:rPr>
          <w:rFonts w:ascii="Courier New" w:hAnsi="Courier New" w:cs="Courier New"/>
          <w:sz w:val="24"/>
          <w:szCs w:val="24"/>
        </w:rPr>
        <w:t>CPNpcom</w:t>
      </w:r>
      <w:proofErr w:type="spellEnd"/>
      <w:proofErr w:type="gramEnd"/>
      <w:r w:rsidR="00D4735D">
        <w:rPr>
          <w:rFonts w:ascii="Courier New" w:hAnsi="Courier New" w:cs="Courier New"/>
          <w:sz w:val="24"/>
          <w:szCs w:val="24"/>
        </w:rPr>
        <w:t xml:space="preserve"> a equipe da Vara da Infância e da Juventude de Jaboatão dos Guararapes sobre o Programa Acolher, esse programa busca dar cumprimento ao disposto no Estatuto da Criança e do Adolescente (ECA)</w:t>
      </w:r>
      <w:r w:rsidR="007B101D">
        <w:rPr>
          <w:rFonts w:ascii="Courier New" w:hAnsi="Courier New" w:cs="Courier New"/>
          <w:sz w:val="24"/>
          <w:szCs w:val="24"/>
        </w:rPr>
        <w:t>, especialmente o previsto em seu art. 13, § 1° (acrescentado pela Lei 12.010/ 2009 e posteriormente modificado pela Lei 13.257/ 2016) “As gestantes ou mães que manifestem interesse em entregar seus filhos para adoção serão obrigatoriamente encaminhados, sem constrangimento</w:t>
      </w:r>
      <w:r w:rsidR="00F81363">
        <w:rPr>
          <w:rFonts w:ascii="Courier New" w:hAnsi="Courier New" w:cs="Courier New"/>
          <w:sz w:val="24"/>
          <w:szCs w:val="24"/>
        </w:rPr>
        <w:t xml:space="preserve">, à justiça através da Vara da Infância e Juventude”. Desta forma, gestantes ou mães que desejam entregar os seus filhos para adoção podem procurar espontaneamente as Varas com competência em Infância e Juventude de sua cidade ou devem ser encaminhadas ao Poder Judiciário local pelos profissionais da Rede de Proteção de seus municípios (CREAS, CRAS, Conselho Tutelar, Posto de Saúde, Maternidades, </w:t>
      </w:r>
      <w:proofErr w:type="spellStart"/>
      <w:r w:rsidR="00F81363">
        <w:rPr>
          <w:rFonts w:ascii="Courier New" w:hAnsi="Courier New" w:cs="Courier New"/>
          <w:sz w:val="24"/>
          <w:szCs w:val="24"/>
        </w:rPr>
        <w:t>CPNs</w:t>
      </w:r>
      <w:proofErr w:type="spellEnd"/>
      <w:r w:rsidR="00F81363">
        <w:rPr>
          <w:rFonts w:ascii="Courier New" w:hAnsi="Courier New" w:cs="Courier New"/>
          <w:sz w:val="24"/>
          <w:szCs w:val="24"/>
        </w:rPr>
        <w:t xml:space="preserve"> dentre outros)</w:t>
      </w:r>
      <w:r w:rsidR="00DA4404">
        <w:rPr>
          <w:rFonts w:ascii="Courier New" w:hAnsi="Courier New" w:cs="Courier New"/>
          <w:sz w:val="24"/>
          <w:szCs w:val="24"/>
        </w:rPr>
        <w:t>. O treinamento teve como objetivo sensibilizar a equipe e explanar os fluxos de doação legal que possam vir a existir na unidade.</w:t>
      </w:r>
    </w:p>
    <w:p w14:paraId="570E8F68" w14:textId="4E665ED8" w:rsidR="00DA4404" w:rsidRDefault="00DA4404" w:rsidP="00DA4404">
      <w:pPr>
        <w:spacing w:line="360" w:lineRule="auto"/>
        <w:jc w:val="both"/>
        <w:rPr>
          <w:rFonts w:ascii="Courier New" w:hAnsi="Courier New" w:cs="Courier New"/>
          <w:sz w:val="24"/>
          <w:szCs w:val="24"/>
        </w:rPr>
      </w:pPr>
      <w:r>
        <w:rPr>
          <w:rFonts w:ascii="Courier New" w:hAnsi="Courier New" w:cs="Courier New"/>
          <w:noProof/>
          <w:sz w:val="24"/>
          <w:szCs w:val="24"/>
          <w:lang w:eastAsia="pt-BR"/>
        </w:rPr>
        <w:lastRenderedPageBreak/>
        <w:drawing>
          <wp:inline distT="0" distB="0" distL="0" distR="0" wp14:anchorId="48516401" wp14:editId="55305B97">
            <wp:extent cx="5400040" cy="25152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ACOLHER.png"/>
                    <pic:cNvPicPr/>
                  </pic:nvPicPr>
                  <pic:blipFill>
                    <a:blip r:embed="rId9">
                      <a:extLst>
                        <a:ext uri="{28A0092B-C50C-407E-A947-70E740481C1C}">
                          <a14:useLocalDpi xmlns:a14="http://schemas.microsoft.com/office/drawing/2010/main" val="0"/>
                        </a:ext>
                      </a:extLst>
                    </a:blip>
                    <a:stretch>
                      <a:fillRect/>
                    </a:stretch>
                  </pic:blipFill>
                  <pic:spPr>
                    <a:xfrm>
                      <a:off x="0" y="0"/>
                      <a:ext cx="5400040" cy="2515235"/>
                    </a:xfrm>
                    <a:prstGeom prst="rect">
                      <a:avLst/>
                    </a:prstGeom>
                  </pic:spPr>
                </pic:pic>
              </a:graphicData>
            </a:graphic>
          </wp:inline>
        </w:drawing>
      </w:r>
    </w:p>
    <w:p w14:paraId="24CDA3B0" w14:textId="77777777" w:rsidR="000B6A00" w:rsidRDefault="001D6139" w:rsidP="00D57279">
      <w:pPr>
        <w:tabs>
          <w:tab w:val="left" w:pos="567"/>
        </w:tabs>
        <w:spacing w:line="360" w:lineRule="auto"/>
        <w:jc w:val="both"/>
        <w:rPr>
          <w:rFonts w:ascii="Courier New" w:hAnsi="Courier New" w:cs="Courier New"/>
          <w:sz w:val="24"/>
          <w:szCs w:val="24"/>
        </w:rPr>
      </w:pPr>
      <w:r w:rsidRPr="00B46797">
        <w:rPr>
          <w:rFonts w:ascii="Courier New" w:hAnsi="Courier New" w:cs="Courier New"/>
          <w:sz w:val="24"/>
          <w:szCs w:val="24"/>
        </w:rPr>
        <w:tab/>
      </w:r>
    </w:p>
    <w:p w14:paraId="4880FEE5" w14:textId="1914D45F" w:rsidR="000B6A00" w:rsidRDefault="000B6A00" w:rsidP="00D57279">
      <w:pPr>
        <w:tabs>
          <w:tab w:val="left" w:pos="567"/>
        </w:tabs>
        <w:spacing w:line="360" w:lineRule="auto"/>
        <w:jc w:val="both"/>
        <w:rPr>
          <w:rFonts w:ascii="Courier New" w:hAnsi="Courier New" w:cs="Courier New"/>
          <w:sz w:val="24"/>
          <w:szCs w:val="24"/>
        </w:rPr>
      </w:pPr>
      <w:r>
        <w:rPr>
          <w:rFonts w:ascii="Courier New" w:hAnsi="Courier New" w:cs="Courier New"/>
          <w:sz w:val="24"/>
          <w:szCs w:val="24"/>
        </w:rPr>
        <w:tab/>
      </w:r>
      <w:r w:rsidR="00D57279" w:rsidRPr="00D57279">
        <w:rPr>
          <w:rFonts w:ascii="Courier New" w:hAnsi="Courier New" w:cs="Courier New"/>
          <w:sz w:val="24"/>
          <w:szCs w:val="24"/>
        </w:rPr>
        <w:t xml:space="preserve">O gráfico </w:t>
      </w:r>
      <w:r w:rsidR="00434638">
        <w:rPr>
          <w:rFonts w:ascii="Courier New" w:hAnsi="Courier New" w:cs="Courier New"/>
          <w:sz w:val="24"/>
          <w:szCs w:val="24"/>
        </w:rPr>
        <w:t xml:space="preserve">a baixo </w:t>
      </w:r>
      <w:r w:rsidR="00D57279" w:rsidRPr="00D57279">
        <w:rPr>
          <w:rFonts w:ascii="Courier New" w:hAnsi="Courier New" w:cs="Courier New"/>
          <w:sz w:val="24"/>
          <w:szCs w:val="24"/>
        </w:rPr>
        <w:t xml:space="preserve">demonstra o quantitativo de atendimentos no acolhimento do CPN Rita Barradas com perfil de </w:t>
      </w:r>
      <w:proofErr w:type="spellStart"/>
      <w:r w:rsidR="00D57279" w:rsidRPr="00D57279">
        <w:rPr>
          <w:rFonts w:ascii="Courier New" w:hAnsi="Courier New" w:cs="Courier New"/>
          <w:sz w:val="24"/>
          <w:szCs w:val="24"/>
        </w:rPr>
        <w:t>pródromos</w:t>
      </w:r>
      <w:proofErr w:type="spellEnd"/>
      <w:r w:rsidR="00D57279" w:rsidRPr="00D57279">
        <w:rPr>
          <w:rFonts w:ascii="Courier New" w:hAnsi="Courier New" w:cs="Courier New"/>
          <w:sz w:val="24"/>
          <w:szCs w:val="24"/>
        </w:rPr>
        <w:t>. No total foram 1</w:t>
      </w:r>
      <w:r w:rsidR="00DA4404">
        <w:rPr>
          <w:rFonts w:ascii="Courier New" w:hAnsi="Courier New" w:cs="Courier New"/>
          <w:sz w:val="24"/>
          <w:szCs w:val="24"/>
        </w:rPr>
        <w:t>8</w:t>
      </w:r>
      <w:r w:rsidR="00D57279" w:rsidRPr="00D57279">
        <w:rPr>
          <w:rFonts w:ascii="Courier New" w:hAnsi="Courier New" w:cs="Courier New"/>
          <w:sz w:val="24"/>
          <w:szCs w:val="24"/>
        </w:rPr>
        <w:t xml:space="preserve"> atendimentos nesse perfil no mês de </w:t>
      </w:r>
      <w:r w:rsidR="00DA4404">
        <w:rPr>
          <w:rFonts w:ascii="Courier New" w:hAnsi="Courier New" w:cs="Courier New"/>
          <w:sz w:val="24"/>
          <w:szCs w:val="24"/>
        </w:rPr>
        <w:t>Julho</w:t>
      </w:r>
      <w:r w:rsidR="00D57279" w:rsidRPr="00D57279">
        <w:rPr>
          <w:rFonts w:ascii="Courier New" w:hAnsi="Courier New" w:cs="Courier New"/>
          <w:sz w:val="24"/>
          <w:szCs w:val="24"/>
        </w:rPr>
        <w:t>/</w:t>
      </w:r>
      <w:r w:rsidR="00DA4404">
        <w:rPr>
          <w:rFonts w:ascii="Courier New" w:hAnsi="Courier New" w:cs="Courier New"/>
          <w:sz w:val="24"/>
          <w:szCs w:val="24"/>
        </w:rPr>
        <w:t xml:space="preserve"> </w:t>
      </w:r>
      <w:r w:rsidR="00D57279" w:rsidRPr="00D57279">
        <w:rPr>
          <w:rFonts w:ascii="Courier New" w:hAnsi="Courier New" w:cs="Courier New"/>
          <w:sz w:val="24"/>
          <w:szCs w:val="24"/>
        </w:rPr>
        <w:t>2023. Destes atendimentos, houve a elegibilidade para 0</w:t>
      </w:r>
      <w:r w:rsidR="00DA4404">
        <w:rPr>
          <w:rFonts w:ascii="Courier New" w:hAnsi="Courier New" w:cs="Courier New"/>
          <w:sz w:val="24"/>
          <w:szCs w:val="24"/>
        </w:rPr>
        <w:t>6</w:t>
      </w:r>
      <w:r w:rsidR="00D57279" w:rsidRPr="00D57279">
        <w:rPr>
          <w:rFonts w:ascii="Courier New" w:hAnsi="Courier New" w:cs="Courier New"/>
          <w:sz w:val="24"/>
          <w:szCs w:val="24"/>
        </w:rPr>
        <w:t xml:space="preserve"> (</w:t>
      </w:r>
      <w:r w:rsidR="00DA4404">
        <w:rPr>
          <w:rFonts w:ascii="Courier New" w:hAnsi="Courier New" w:cs="Courier New"/>
          <w:sz w:val="24"/>
          <w:szCs w:val="24"/>
        </w:rPr>
        <w:t>33</w:t>
      </w:r>
      <w:r w:rsidR="00D57279" w:rsidRPr="00D57279">
        <w:rPr>
          <w:rFonts w:ascii="Courier New" w:hAnsi="Courier New" w:cs="Courier New"/>
          <w:sz w:val="24"/>
          <w:szCs w:val="24"/>
        </w:rPr>
        <w:t>%) pacientes, onde 0</w:t>
      </w:r>
      <w:r w:rsidR="00DA4404">
        <w:rPr>
          <w:rFonts w:ascii="Courier New" w:hAnsi="Courier New" w:cs="Courier New"/>
          <w:sz w:val="24"/>
          <w:szCs w:val="24"/>
        </w:rPr>
        <w:t>2</w:t>
      </w:r>
      <w:r w:rsidR="00D57279" w:rsidRPr="00D57279">
        <w:rPr>
          <w:rFonts w:ascii="Courier New" w:hAnsi="Courier New" w:cs="Courier New"/>
          <w:sz w:val="24"/>
          <w:szCs w:val="24"/>
        </w:rPr>
        <w:t xml:space="preserve"> pacientes pariram na unidade, </w:t>
      </w:r>
      <w:r w:rsidR="00DA4404">
        <w:rPr>
          <w:rFonts w:ascii="Courier New" w:hAnsi="Courier New" w:cs="Courier New"/>
          <w:sz w:val="24"/>
          <w:szCs w:val="24"/>
        </w:rPr>
        <w:t xml:space="preserve">outras </w:t>
      </w:r>
      <w:r w:rsidR="00D57279" w:rsidRPr="00D57279">
        <w:rPr>
          <w:rFonts w:ascii="Courier New" w:hAnsi="Courier New" w:cs="Courier New"/>
          <w:sz w:val="24"/>
          <w:szCs w:val="24"/>
        </w:rPr>
        <w:t>0</w:t>
      </w:r>
      <w:r w:rsidR="00DA4404">
        <w:rPr>
          <w:rFonts w:ascii="Courier New" w:hAnsi="Courier New" w:cs="Courier New"/>
          <w:sz w:val="24"/>
          <w:szCs w:val="24"/>
        </w:rPr>
        <w:t>2</w:t>
      </w:r>
      <w:r w:rsidR="00D57279" w:rsidRPr="00D57279">
        <w:rPr>
          <w:rFonts w:ascii="Courier New" w:hAnsi="Courier New" w:cs="Courier New"/>
          <w:sz w:val="24"/>
          <w:szCs w:val="24"/>
        </w:rPr>
        <w:t xml:space="preserve"> paciente</w:t>
      </w:r>
      <w:r w:rsidR="00DA4404">
        <w:rPr>
          <w:rFonts w:ascii="Courier New" w:hAnsi="Courier New" w:cs="Courier New"/>
          <w:sz w:val="24"/>
          <w:szCs w:val="24"/>
        </w:rPr>
        <w:t xml:space="preserve">s ainda não entraram em trabalho de parto, mas seguem acompanhadas pela equipe da unidade, e 02 pacientes não retornaram, e foram </w:t>
      </w:r>
      <w:r w:rsidR="00D64504">
        <w:rPr>
          <w:rFonts w:ascii="Courier New" w:hAnsi="Courier New" w:cs="Courier New"/>
          <w:sz w:val="24"/>
          <w:szCs w:val="24"/>
        </w:rPr>
        <w:t>pari</w:t>
      </w:r>
      <w:r w:rsidR="00DA4404">
        <w:rPr>
          <w:rFonts w:ascii="Courier New" w:hAnsi="Courier New" w:cs="Courier New"/>
          <w:sz w:val="24"/>
          <w:szCs w:val="24"/>
        </w:rPr>
        <w:t>r</w:t>
      </w:r>
      <w:r w:rsidR="00D64504">
        <w:rPr>
          <w:rFonts w:ascii="Courier New" w:hAnsi="Courier New" w:cs="Courier New"/>
          <w:sz w:val="24"/>
          <w:szCs w:val="24"/>
        </w:rPr>
        <w:t xml:space="preserve"> em </w:t>
      </w:r>
      <w:r w:rsidR="00D45D10">
        <w:rPr>
          <w:rFonts w:ascii="Courier New" w:hAnsi="Courier New" w:cs="Courier New"/>
          <w:sz w:val="24"/>
          <w:szCs w:val="24"/>
        </w:rPr>
        <w:t xml:space="preserve">maternidades de risco </w:t>
      </w:r>
      <w:proofErr w:type="gramStart"/>
      <w:r w:rsidR="00D45D10">
        <w:rPr>
          <w:rFonts w:ascii="Courier New" w:hAnsi="Courier New" w:cs="Courier New"/>
          <w:sz w:val="24"/>
          <w:szCs w:val="24"/>
        </w:rPr>
        <w:t>habitual mais próximas</w:t>
      </w:r>
      <w:proofErr w:type="gramEnd"/>
      <w:r w:rsidR="00D64504">
        <w:rPr>
          <w:rFonts w:ascii="Courier New" w:hAnsi="Courier New" w:cs="Courier New"/>
          <w:sz w:val="24"/>
          <w:szCs w:val="24"/>
        </w:rPr>
        <w:t xml:space="preserve"> de sua</w:t>
      </w:r>
      <w:r w:rsidR="00D45D10">
        <w:rPr>
          <w:rFonts w:ascii="Courier New" w:hAnsi="Courier New" w:cs="Courier New"/>
          <w:sz w:val="24"/>
          <w:szCs w:val="24"/>
        </w:rPr>
        <w:t>s</w:t>
      </w:r>
      <w:r w:rsidR="00D64504">
        <w:rPr>
          <w:rFonts w:ascii="Courier New" w:hAnsi="Courier New" w:cs="Courier New"/>
          <w:sz w:val="24"/>
          <w:szCs w:val="24"/>
        </w:rPr>
        <w:t xml:space="preserve"> residência</w:t>
      </w:r>
      <w:r w:rsidR="00D45D10">
        <w:rPr>
          <w:rFonts w:ascii="Courier New" w:hAnsi="Courier New" w:cs="Courier New"/>
          <w:sz w:val="24"/>
          <w:szCs w:val="24"/>
        </w:rPr>
        <w:t>s</w:t>
      </w:r>
      <w:r w:rsidR="007454D8">
        <w:rPr>
          <w:rFonts w:ascii="Courier New" w:hAnsi="Courier New" w:cs="Courier New"/>
          <w:sz w:val="24"/>
          <w:szCs w:val="24"/>
        </w:rPr>
        <w:t>.</w:t>
      </w:r>
    </w:p>
    <w:p w14:paraId="71630D2A" w14:textId="2DC870FD" w:rsidR="00D57279" w:rsidRDefault="00495AF2" w:rsidP="00D57279">
      <w:pPr>
        <w:tabs>
          <w:tab w:val="left" w:pos="567"/>
        </w:tabs>
        <w:spacing w:line="360" w:lineRule="auto"/>
        <w:jc w:val="both"/>
        <w:rPr>
          <w:rFonts w:ascii="Courier New" w:hAnsi="Courier New" w:cs="Courier New"/>
          <w:sz w:val="24"/>
          <w:szCs w:val="24"/>
        </w:rPr>
      </w:pPr>
      <w:r>
        <w:rPr>
          <w:rFonts w:ascii="Courier New" w:hAnsi="Courier New" w:cs="Courier New"/>
          <w:sz w:val="24"/>
          <w:szCs w:val="24"/>
        </w:rPr>
        <w:lastRenderedPageBreak/>
        <w:t xml:space="preserve">   </w:t>
      </w:r>
      <w:r w:rsidR="000B6A00">
        <w:rPr>
          <w:rFonts w:ascii="Courier New" w:hAnsi="Courier New" w:cs="Courier New"/>
          <w:noProof/>
          <w:sz w:val="24"/>
          <w:szCs w:val="24"/>
          <w:lang w:eastAsia="pt-BR"/>
        </w:rPr>
        <w:drawing>
          <wp:inline distT="0" distB="0" distL="0" distR="0" wp14:anchorId="575BD89F" wp14:editId="7A346E86">
            <wp:extent cx="4991797" cy="3057952"/>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ódromos.png"/>
                    <pic:cNvPicPr/>
                  </pic:nvPicPr>
                  <pic:blipFill>
                    <a:blip r:embed="rId10">
                      <a:extLst>
                        <a:ext uri="{28A0092B-C50C-407E-A947-70E740481C1C}">
                          <a14:useLocalDpi xmlns:a14="http://schemas.microsoft.com/office/drawing/2010/main" val="0"/>
                        </a:ext>
                      </a:extLst>
                    </a:blip>
                    <a:stretch>
                      <a:fillRect/>
                    </a:stretch>
                  </pic:blipFill>
                  <pic:spPr>
                    <a:xfrm>
                      <a:off x="0" y="0"/>
                      <a:ext cx="4991797" cy="3057952"/>
                    </a:xfrm>
                    <a:prstGeom prst="rect">
                      <a:avLst/>
                    </a:prstGeom>
                  </pic:spPr>
                </pic:pic>
              </a:graphicData>
            </a:graphic>
          </wp:inline>
        </w:drawing>
      </w:r>
    </w:p>
    <w:p w14:paraId="69C12EC5" w14:textId="208B1F97" w:rsidR="007454D8" w:rsidRPr="00D57279" w:rsidRDefault="00DA4404" w:rsidP="00D57279">
      <w:pPr>
        <w:tabs>
          <w:tab w:val="left" w:pos="567"/>
        </w:tabs>
        <w:spacing w:line="360" w:lineRule="auto"/>
        <w:jc w:val="both"/>
        <w:rPr>
          <w:rFonts w:ascii="Courier New" w:hAnsi="Courier New" w:cs="Courier New"/>
          <w:sz w:val="24"/>
          <w:szCs w:val="24"/>
        </w:rPr>
      </w:pPr>
      <w:r>
        <w:rPr>
          <w:rFonts w:ascii="Courier New" w:hAnsi="Courier New" w:cs="Courier New"/>
          <w:sz w:val="24"/>
          <w:szCs w:val="24"/>
        </w:rPr>
        <w:t xml:space="preserve">   </w:t>
      </w:r>
    </w:p>
    <w:p w14:paraId="7FFD03A2" w14:textId="77777777" w:rsidR="00D57279" w:rsidRPr="00D57279" w:rsidRDefault="00D57279" w:rsidP="00D57279">
      <w:pPr>
        <w:tabs>
          <w:tab w:val="left" w:pos="567"/>
        </w:tabs>
        <w:spacing w:line="360" w:lineRule="auto"/>
        <w:jc w:val="both"/>
        <w:rPr>
          <w:rFonts w:ascii="Courier New" w:hAnsi="Courier New" w:cs="Courier New"/>
          <w:sz w:val="24"/>
          <w:szCs w:val="24"/>
        </w:rPr>
      </w:pPr>
      <w:r w:rsidRPr="00D57279">
        <w:rPr>
          <w:rFonts w:ascii="Courier New" w:hAnsi="Courier New" w:cs="Courier New"/>
          <w:sz w:val="24"/>
          <w:szCs w:val="24"/>
        </w:rPr>
        <w:tab/>
        <w:t xml:space="preserve">As pacientes que chegam </w:t>
      </w:r>
      <w:proofErr w:type="gramStart"/>
      <w:r w:rsidRPr="00D57279">
        <w:rPr>
          <w:rFonts w:ascii="Courier New" w:hAnsi="Courier New" w:cs="Courier New"/>
          <w:sz w:val="24"/>
          <w:szCs w:val="24"/>
        </w:rPr>
        <w:t>na</w:t>
      </w:r>
      <w:proofErr w:type="gramEnd"/>
      <w:r w:rsidRPr="00D57279">
        <w:rPr>
          <w:rFonts w:ascii="Courier New" w:hAnsi="Courier New" w:cs="Courier New"/>
          <w:sz w:val="24"/>
          <w:szCs w:val="24"/>
        </w:rPr>
        <w:t xml:space="preserve"> unidade em </w:t>
      </w:r>
      <w:proofErr w:type="spellStart"/>
      <w:r w:rsidRPr="00D57279">
        <w:rPr>
          <w:rFonts w:ascii="Courier New" w:hAnsi="Courier New" w:cs="Courier New"/>
          <w:sz w:val="24"/>
          <w:szCs w:val="24"/>
        </w:rPr>
        <w:t>pródromos</w:t>
      </w:r>
      <w:proofErr w:type="spellEnd"/>
      <w:r w:rsidRPr="00D57279">
        <w:rPr>
          <w:rFonts w:ascii="Courier New" w:hAnsi="Courier New" w:cs="Courier New"/>
          <w:sz w:val="24"/>
          <w:szCs w:val="24"/>
        </w:rPr>
        <w:t xml:space="preserve">, são orientadas sobre os sinais de alerta para o trabalho de parto e o retorno a unidade. Na avaliação, além do exame clínico é informado para a paciente sobre o </w:t>
      </w:r>
      <w:proofErr w:type="spellStart"/>
      <w:r w:rsidRPr="00D57279">
        <w:rPr>
          <w:rFonts w:ascii="Courier New" w:hAnsi="Courier New" w:cs="Courier New"/>
          <w:sz w:val="24"/>
          <w:szCs w:val="24"/>
        </w:rPr>
        <w:t>whatsapp</w:t>
      </w:r>
      <w:proofErr w:type="spellEnd"/>
      <w:r w:rsidRPr="00D57279">
        <w:rPr>
          <w:rFonts w:ascii="Courier New" w:hAnsi="Courier New" w:cs="Courier New"/>
          <w:sz w:val="24"/>
          <w:szCs w:val="24"/>
        </w:rPr>
        <w:t xml:space="preserve"> da unidade, onde as enfermeiras obstetras fazem o acompanhamento dos gestantes </w:t>
      </w:r>
      <w:proofErr w:type="gramStart"/>
      <w:r w:rsidRPr="00D57279">
        <w:rPr>
          <w:rFonts w:ascii="Courier New" w:hAnsi="Courier New" w:cs="Courier New"/>
          <w:sz w:val="24"/>
          <w:szCs w:val="24"/>
        </w:rPr>
        <w:t>pós alta</w:t>
      </w:r>
      <w:proofErr w:type="gramEnd"/>
      <w:r w:rsidRPr="00D57279">
        <w:rPr>
          <w:rFonts w:ascii="Courier New" w:hAnsi="Courier New" w:cs="Courier New"/>
          <w:sz w:val="24"/>
          <w:szCs w:val="24"/>
        </w:rPr>
        <w:t xml:space="preserve"> e ficam à disposição para esclarecimento de dúvidas.</w:t>
      </w:r>
    </w:p>
    <w:p w14:paraId="2A153ACA" w14:textId="241FD6A2" w:rsidR="007310EF" w:rsidRPr="00A52691" w:rsidRDefault="006923F5" w:rsidP="00F0012C">
      <w:pPr>
        <w:tabs>
          <w:tab w:val="left" w:pos="567"/>
        </w:tabs>
        <w:spacing w:line="360" w:lineRule="auto"/>
        <w:jc w:val="both"/>
        <w:rPr>
          <w:rFonts w:ascii="Courier New" w:hAnsi="Courier New" w:cs="Courier New"/>
          <w:color w:val="FF0000"/>
          <w:sz w:val="24"/>
          <w:szCs w:val="24"/>
        </w:rPr>
      </w:pPr>
      <w:r>
        <w:rPr>
          <w:rFonts w:ascii="Courier New" w:hAnsi="Courier New" w:cs="Courier New"/>
          <w:sz w:val="24"/>
          <w:szCs w:val="24"/>
        </w:rPr>
        <w:tab/>
        <w:t xml:space="preserve">No mês de </w:t>
      </w:r>
      <w:r w:rsidR="00495AF2">
        <w:rPr>
          <w:rFonts w:ascii="Courier New" w:hAnsi="Courier New" w:cs="Courier New"/>
          <w:sz w:val="24"/>
          <w:szCs w:val="24"/>
        </w:rPr>
        <w:t>Julho</w:t>
      </w:r>
      <w:r w:rsidR="00D57279" w:rsidRPr="00D57279">
        <w:rPr>
          <w:rFonts w:ascii="Courier New" w:hAnsi="Courier New" w:cs="Courier New"/>
          <w:sz w:val="24"/>
          <w:szCs w:val="24"/>
        </w:rPr>
        <w:t xml:space="preserve">/2023, dentro dos </w:t>
      </w:r>
      <w:proofErr w:type="spellStart"/>
      <w:r w:rsidR="00D57279" w:rsidRPr="00D57279">
        <w:rPr>
          <w:rFonts w:ascii="Courier New" w:hAnsi="Courier New" w:cs="Courier New"/>
          <w:sz w:val="24"/>
          <w:szCs w:val="24"/>
        </w:rPr>
        <w:t>pródromos</w:t>
      </w:r>
      <w:proofErr w:type="spellEnd"/>
      <w:r w:rsidR="00D57279" w:rsidRPr="00D57279">
        <w:rPr>
          <w:rFonts w:ascii="Courier New" w:hAnsi="Courier New" w:cs="Courier New"/>
          <w:sz w:val="24"/>
          <w:szCs w:val="24"/>
        </w:rPr>
        <w:t xml:space="preserve"> eleg</w:t>
      </w:r>
      <w:r w:rsidR="007454D8">
        <w:rPr>
          <w:rFonts w:ascii="Courier New" w:hAnsi="Courier New" w:cs="Courier New"/>
          <w:sz w:val="24"/>
          <w:szCs w:val="24"/>
        </w:rPr>
        <w:t xml:space="preserve">íveis, houve um percentual de </w:t>
      </w:r>
      <w:r w:rsidR="00495AF2">
        <w:rPr>
          <w:rFonts w:ascii="Courier New" w:hAnsi="Courier New" w:cs="Courier New"/>
          <w:sz w:val="24"/>
          <w:szCs w:val="24"/>
        </w:rPr>
        <w:t>6</w:t>
      </w:r>
      <w:r w:rsidR="00D64504">
        <w:rPr>
          <w:rFonts w:ascii="Courier New" w:hAnsi="Courier New" w:cs="Courier New"/>
          <w:sz w:val="24"/>
          <w:szCs w:val="24"/>
        </w:rPr>
        <w:t>7</w:t>
      </w:r>
      <w:r w:rsidR="00D57279" w:rsidRPr="00D57279">
        <w:rPr>
          <w:rFonts w:ascii="Courier New" w:hAnsi="Courier New" w:cs="Courier New"/>
          <w:sz w:val="24"/>
          <w:szCs w:val="24"/>
        </w:rPr>
        <w:t xml:space="preserve"> % ao retorno para o CPN em trabalho de parto ativo.  Em busca de melhorias, realizamos contato permanente com as USF para prévio agendando consultas de vinculação das gestantes dessas unidades, fornecendo assim, um vínculo da unidade CPN e as gestantes mesmo antes do trabalho de parto. </w:t>
      </w:r>
      <w:r w:rsidR="007310EF" w:rsidRPr="00D57279">
        <w:rPr>
          <w:rFonts w:ascii="Courier New" w:hAnsi="Courier New" w:cs="Courier New"/>
          <w:sz w:val="24"/>
          <w:szCs w:val="24"/>
        </w:rPr>
        <w:t>Seguiremos acompanhando os números para possíveis ajustes e melhorias.</w:t>
      </w:r>
    </w:p>
    <w:p w14:paraId="7DE639EE" w14:textId="77777777" w:rsidR="00A52691" w:rsidRDefault="00A52691" w:rsidP="00A7191A">
      <w:pPr>
        <w:jc w:val="both"/>
        <w:rPr>
          <w:rFonts w:ascii="Courier New" w:hAnsi="Courier New" w:cs="Courier New"/>
          <w:b/>
          <w:sz w:val="24"/>
          <w:szCs w:val="24"/>
        </w:rPr>
      </w:pPr>
    </w:p>
    <w:p w14:paraId="0F7DB0D0" w14:textId="77777777" w:rsidR="008A18D0" w:rsidRPr="00700DD1" w:rsidRDefault="00F17529" w:rsidP="00A7191A">
      <w:pPr>
        <w:jc w:val="both"/>
        <w:rPr>
          <w:rFonts w:ascii="Courier New" w:hAnsi="Courier New" w:cs="Courier New"/>
          <w:b/>
          <w:sz w:val="24"/>
          <w:szCs w:val="24"/>
        </w:rPr>
      </w:pPr>
      <w:r w:rsidRPr="00700DD1">
        <w:rPr>
          <w:rFonts w:ascii="Courier New" w:hAnsi="Courier New" w:cs="Courier New"/>
          <w:b/>
          <w:sz w:val="24"/>
          <w:szCs w:val="24"/>
        </w:rPr>
        <w:t>Indicador Quantitativo</w:t>
      </w:r>
    </w:p>
    <w:p w14:paraId="65523390" w14:textId="75D40FED" w:rsidR="00700DD1" w:rsidRDefault="001A02DD" w:rsidP="00700DD1">
      <w:pPr>
        <w:spacing w:line="360" w:lineRule="auto"/>
        <w:ind w:firstLine="708"/>
        <w:jc w:val="both"/>
        <w:rPr>
          <w:rFonts w:ascii="Courier New" w:hAnsi="Courier New" w:cs="Courier New"/>
          <w:sz w:val="24"/>
          <w:szCs w:val="24"/>
        </w:rPr>
      </w:pPr>
      <w:r w:rsidRPr="00700DD1">
        <w:rPr>
          <w:rFonts w:ascii="Courier New" w:hAnsi="Courier New" w:cs="Courier New"/>
          <w:sz w:val="24"/>
          <w:szCs w:val="24"/>
        </w:rPr>
        <w:t xml:space="preserve">Durante o mês referido, ocorreram </w:t>
      </w:r>
      <w:r w:rsidR="00495AF2">
        <w:rPr>
          <w:rFonts w:ascii="Courier New" w:hAnsi="Courier New" w:cs="Courier New"/>
          <w:sz w:val="24"/>
          <w:szCs w:val="24"/>
        </w:rPr>
        <w:t>214</w:t>
      </w:r>
      <w:r w:rsidRPr="00700DD1">
        <w:rPr>
          <w:rFonts w:ascii="Courier New" w:hAnsi="Courier New" w:cs="Courier New"/>
          <w:sz w:val="24"/>
          <w:szCs w:val="24"/>
        </w:rPr>
        <w:t xml:space="preserve"> atendimentos na unidade, </w:t>
      </w:r>
      <w:r w:rsidR="00662A1D" w:rsidRPr="00700DD1">
        <w:rPr>
          <w:rFonts w:ascii="Courier New" w:hAnsi="Courier New" w:cs="Courier New"/>
          <w:sz w:val="24"/>
          <w:szCs w:val="24"/>
        </w:rPr>
        <w:t xml:space="preserve">dentre esses </w:t>
      </w:r>
      <w:r w:rsidR="00A52691">
        <w:rPr>
          <w:rFonts w:ascii="Courier New" w:hAnsi="Courier New" w:cs="Courier New"/>
          <w:sz w:val="24"/>
          <w:szCs w:val="24"/>
        </w:rPr>
        <w:t>1</w:t>
      </w:r>
      <w:r w:rsidR="00495AF2">
        <w:rPr>
          <w:rFonts w:ascii="Courier New" w:hAnsi="Courier New" w:cs="Courier New"/>
          <w:sz w:val="24"/>
          <w:szCs w:val="24"/>
        </w:rPr>
        <w:t>5</w:t>
      </w:r>
      <w:r w:rsidR="00662A1D" w:rsidRPr="00700DD1">
        <w:rPr>
          <w:rFonts w:ascii="Courier New" w:hAnsi="Courier New" w:cs="Courier New"/>
          <w:sz w:val="24"/>
          <w:szCs w:val="24"/>
        </w:rPr>
        <w:t xml:space="preserve"> geraram internação</w:t>
      </w:r>
      <w:r w:rsidR="00495AF2">
        <w:rPr>
          <w:rFonts w:ascii="Courier New" w:hAnsi="Courier New" w:cs="Courier New"/>
          <w:sz w:val="24"/>
          <w:szCs w:val="24"/>
        </w:rPr>
        <w:t>, e desses 14 realizaram o p</w:t>
      </w:r>
      <w:r w:rsidR="00662A1D" w:rsidRPr="00700DD1">
        <w:rPr>
          <w:rFonts w:ascii="Courier New" w:hAnsi="Courier New" w:cs="Courier New"/>
          <w:sz w:val="24"/>
          <w:szCs w:val="24"/>
        </w:rPr>
        <w:t xml:space="preserve">arto na unidade. </w:t>
      </w:r>
      <w:r w:rsidR="00596F33" w:rsidRPr="00700DD1">
        <w:rPr>
          <w:rFonts w:ascii="Courier New" w:hAnsi="Courier New" w:cs="Courier New"/>
          <w:sz w:val="24"/>
          <w:szCs w:val="24"/>
        </w:rPr>
        <w:t xml:space="preserve">O gráfico </w:t>
      </w:r>
      <w:proofErr w:type="gramStart"/>
      <w:r w:rsidR="00596F33" w:rsidRPr="00700DD1">
        <w:rPr>
          <w:rFonts w:ascii="Courier New" w:hAnsi="Courier New" w:cs="Courier New"/>
          <w:sz w:val="24"/>
          <w:szCs w:val="24"/>
        </w:rPr>
        <w:t>1</w:t>
      </w:r>
      <w:proofErr w:type="gramEnd"/>
      <w:r w:rsidR="00596F33" w:rsidRPr="00700DD1">
        <w:rPr>
          <w:rFonts w:ascii="Courier New" w:hAnsi="Courier New" w:cs="Courier New"/>
          <w:sz w:val="24"/>
          <w:szCs w:val="24"/>
        </w:rPr>
        <w:t xml:space="preserve"> ilustra a linha de crescimento em relação ao número de atendimentos realizados. </w:t>
      </w:r>
      <w:r w:rsidR="00811187">
        <w:rPr>
          <w:rFonts w:ascii="Courier New" w:hAnsi="Courier New" w:cs="Courier New"/>
          <w:sz w:val="24"/>
          <w:szCs w:val="24"/>
        </w:rPr>
        <w:t xml:space="preserve">O gráfico </w:t>
      </w:r>
      <w:proofErr w:type="gramStart"/>
      <w:r w:rsidR="00811187">
        <w:rPr>
          <w:rFonts w:ascii="Courier New" w:hAnsi="Courier New" w:cs="Courier New"/>
          <w:sz w:val="24"/>
          <w:szCs w:val="24"/>
        </w:rPr>
        <w:t>2</w:t>
      </w:r>
      <w:proofErr w:type="gramEnd"/>
      <w:r w:rsidR="00811187">
        <w:rPr>
          <w:rFonts w:ascii="Courier New" w:hAnsi="Courier New" w:cs="Courier New"/>
          <w:sz w:val="24"/>
          <w:szCs w:val="24"/>
        </w:rPr>
        <w:t xml:space="preserve"> demonstra o número de encaminhamentos.</w:t>
      </w:r>
    </w:p>
    <w:p w14:paraId="46286394" w14:textId="691F39C1" w:rsidR="00DB25C8" w:rsidRDefault="00D80C32" w:rsidP="00DB25C8">
      <w:pPr>
        <w:spacing w:line="360" w:lineRule="auto"/>
        <w:jc w:val="both"/>
        <w:rPr>
          <w:rFonts w:ascii="Courier New" w:hAnsi="Courier New" w:cs="Courier New"/>
          <w:sz w:val="24"/>
          <w:szCs w:val="24"/>
        </w:rPr>
      </w:pPr>
      <w:r>
        <w:rPr>
          <w:rFonts w:ascii="Courier New" w:hAnsi="Courier New" w:cs="Courier New"/>
          <w:sz w:val="24"/>
          <w:szCs w:val="24"/>
        </w:rPr>
        <w:t xml:space="preserve">  </w:t>
      </w:r>
      <w:r>
        <w:rPr>
          <w:rFonts w:ascii="Courier New" w:hAnsi="Courier New" w:cs="Courier New"/>
          <w:noProof/>
          <w:sz w:val="24"/>
          <w:szCs w:val="24"/>
          <w:lang w:eastAsia="pt-BR"/>
        </w:rPr>
        <w:drawing>
          <wp:inline distT="0" distB="0" distL="0" distR="0" wp14:anchorId="15831A43" wp14:editId="61934086">
            <wp:extent cx="5144218" cy="312463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png"/>
                    <pic:cNvPicPr/>
                  </pic:nvPicPr>
                  <pic:blipFill>
                    <a:blip r:embed="rId11">
                      <a:extLst>
                        <a:ext uri="{28A0092B-C50C-407E-A947-70E740481C1C}">
                          <a14:useLocalDpi xmlns:a14="http://schemas.microsoft.com/office/drawing/2010/main" val="0"/>
                        </a:ext>
                      </a:extLst>
                    </a:blip>
                    <a:stretch>
                      <a:fillRect/>
                    </a:stretch>
                  </pic:blipFill>
                  <pic:spPr>
                    <a:xfrm>
                      <a:off x="0" y="0"/>
                      <a:ext cx="5144218" cy="3124636"/>
                    </a:xfrm>
                    <a:prstGeom prst="rect">
                      <a:avLst/>
                    </a:prstGeom>
                  </pic:spPr>
                </pic:pic>
              </a:graphicData>
            </a:graphic>
          </wp:inline>
        </w:drawing>
      </w:r>
    </w:p>
    <w:p w14:paraId="6DF7A296" w14:textId="42770AB0" w:rsidR="00D80C32" w:rsidRDefault="00D80C32" w:rsidP="00DB25C8">
      <w:pPr>
        <w:spacing w:line="360" w:lineRule="auto"/>
        <w:jc w:val="both"/>
        <w:rPr>
          <w:rFonts w:ascii="Courier New" w:hAnsi="Courier New" w:cs="Courier New"/>
          <w:sz w:val="24"/>
          <w:szCs w:val="24"/>
        </w:rPr>
      </w:pPr>
      <w:r>
        <w:rPr>
          <w:rFonts w:ascii="Courier New" w:hAnsi="Courier New" w:cs="Courier New"/>
          <w:noProof/>
          <w:sz w:val="24"/>
          <w:szCs w:val="24"/>
          <w:lang w:eastAsia="pt-BR"/>
        </w:rPr>
        <w:lastRenderedPageBreak/>
        <w:drawing>
          <wp:inline distT="0" distB="0" distL="0" distR="0" wp14:anchorId="6BE1DD7F" wp14:editId="2A2D1306">
            <wp:extent cx="5400040" cy="3121660"/>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2.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3121660"/>
                    </a:xfrm>
                    <a:prstGeom prst="rect">
                      <a:avLst/>
                    </a:prstGeom>
                  </pic:spPr>
                </pic:pic>
              </a:graphicData>
            </a:graphic>
          </wp:inline>
        </w:drawing>
      </w:r>
    </w:p>
    <w:p w14:paraId="7B3E3B7C" w14:textId="1AE85966" w:rsidR="00700DD1" w:rsidRDefault="00811187" w:rsidP="00C1258C">
      <w:pPr>
        <w:spacing w:line="360" w:lineRule="auto"/>
        <w:jc w:val="both"/>
        <w:rPr>
          <w:rFonts w:ascii="Courier New" w:hAnsi="Courier New" w:cs="Courier New"/>
          <w:sz w:val="24"/>
          <w:szCs w:val="24"/>
        </w:rPr>
      </w:pPr>
      <w:r>
        <w:rPr>
          <w:rFonts w:ascii="Courier New" w:hAnsi="Courier New" w:cs="Courier New"/>
          <w:sz w:val="24"/>
          <w:szCs w:val="24"/>
        </w:rPr>
        <w:t xml:space="preserve">   </w:t>
      </w:r>
    </w:p>
    <w:p w14:paraId="186AB080" w14:textId="4B4CFF56" w:rsidR="006623D0" w:rsidRDefault="00596F33" w:rsidP="00905919">
      <w:pPr>
        <w:spacing w:line="360" w:lineRule="auto"/>
        <w:ind w:firstLine="708"/>
        <w:jc w:val="both"/>
        <w:rPr>
          <w:rFonts w:ascii="Courier New" w:hAnsi="Courier New" w:cs="Courier New"/>
          <w:sz w:val="24"/>
          <w:szCs w:val="24"/>
        </w:rPr>
      </w:pPr>
      <w:r w:rsidRPr="00700DD1">
        <w:rPr>
          <w:rFonts w:ascii="Courier New" w:hAnsi="Courier New" w:cs="Courier New"/>
          <w:sz w:val="24"/>
          <w:szCs w:val="24"/>
        </w:rPr>
        <w:t xml:space="preserve">Conforme demonstrado no gráfico </w:t>
      </w:r>
      <w:proofErr w:type="gramStart"/>
      <w:r w:rsidRPr="00700DD1">
        <w:rPr>
          <w:rFonts w:ascii="Courier New" w:hAnsi="Courier New" w:cs="Courier New"/>
          <w:sz w:val="24"/>
          <w:szCs w:val="24"/>
        </w:rPr>
        <w:t>3</w:t>
      </w:r>
      <w:proofErr w:type="gramEnd"/>
      <w:r w:rsidRPr="00700DD1">
        <w:rPr>
          <w:rFonts w:ascii="Courier New" w:hAnsi="Courier New" w:cs="Courier New"/>
          <w:sz w:val="24"/>
          <w:szCs w:val="24"/>
        </w:rPr>
        <w:t>, os maiores números de encaminhamentos devem-se a pacientes com Hipertensão na Gestação</w:t>
      </w:r>
      <w:r w:rsidR="006623D0">
        <w:rPr>
          <w:rFonts w:ascii="Courier New" w:hAnsi="Courier New" w:cs="Courier New"/>
          <w:sz w:val="24"/>
          <w:szCs w:val="24"/>
        </w:rPr>
        <w:t xml:space="preserve"> (HASG)</w:t>
      </w:r>
      <w:r w:rsidR="00C1258C">
        <w:rPr>
          <w:rFonts w:ascii="Courier New" w:hAnsi="Courier New" w:cs="Courier New"/>
          <w:sz w:val="24"/>
          <w:szCs w:val="24"/>
        </w:rPr>
        <w:t xml:space="preserve">, ITU e início de trabalho de parto </w:t>
      </w:r>
      <w:proofErr w:type="spellStart"/>
      <w:r w:rsidR="00C1258C">
        <w:rPr>
          <w:rFonts w:ascii="Courier New" w:hAnsi="Courier New" w:cs="Courier New"/>
          <w:sz w:val="24"/>
          <w:szCs w:val="24"/>
        </w:rPr>
        <w:t>pré</w:t>
      </w:r>
      <w:proofErr w:type="spellEnd"/>
      <w:r w:rsidR="00C1258C">
        <w:rPr>
          <w:rFonts w:ascii="Courier New" w:hAnsi="Courier New" w:cs="Courier New"/>
          <w:sz w:val="24"/>
          <w:szCs w:val="24"/>
        </w:rPr>
        <w:t xml:space="preserve"> termo, outras causas de encaminhamentos também sinalizadas no mesmo gráfico que totaliza </w:t>
      </w:r>
      <w:r w:rsidR="00D80C32">
        <w:rPr>
          <w:rFonts w:ascii="Courier New" w:hAnsi="Courier New" w:cs="Courier New"/>
          <w:sz w:val="24"/>
          <w:szCs w:val="24"/>
        </w:rPr>
        <w:t>57</w:t>
      </w:r>
      <w:r w:rsidR="00C1258C">
        <w:rPr>
          <w:rFonts w:ascii="Courier New" w:hAnsi="Courier New" w:cs="Courier New"/>
          <w:sz w:val="24"/>
          <w:szCs w:val="24"/>
        </w:rPr>
        <w:t xml:space="preserve"> encaminhamentos no mês de </w:t>
      </w:r>
      <w:r w:rsidR="00D80C32">
        <w:rPr>
          <w:rFonts w:ascii="Courier New" w:hAnsi="Courier New" w:cs="Courier New"/>
          <w:sz w:val="24"/>
          <w:szCs w:val="24"/>
        </w:rPr>
        <w:t>julho</w:t>
      </w:r>
      <w:r w:rsidR="00C1258C">
        <w:rPr>
          <w:rFonts w:ascii="Courier New" w:hAnsi="Courier New" w:cs="Courier New"/>
          <w:sz w:val="24"/>
          <w:szCs w:val="24"/>
        </w:rPr>
        <w:t xml:space="preserve">/ 2023. No gráfico </w:t>
      </w:r>
      <w:proofErr w:type="gramStart"/>
      <w:r w:rsidR="00C1258C">
        <w:rPr>
          <w:rFonts w:ascii="Courier New" w:hAnsi="Courier New" w:cs="Courier New"/>
          <w:sz w:val="24"/>
          <w:szCs w:val="24"/>
        </w:rPr>
        <w:t>4</w:t>
      </w:r>
      <w:proofErr w:type="gramEnd"/>
      <w:r w:rsidR="00C1258C">
        <w:rPr>
          <w:rFonts w:ascii="Courier New" w:hAnsi="Courier New" w:cs="Courier New"/>
          <w:sz w:val="24"/>
          <w:szCs w:val="24"/>
        </w:rPr>
        <w:t xml:space="preserve">, podemos observar o número das consultas de vinculação na unidade, totalizando </w:t>
      </w:r>
      <w:r w:rsidR="00D80C32">
        <w:rPr>
          <w:rFonts w:ascii="Courier New" w:hAnsi="Courier New" w:cs="Courier New"/>
          <w:sz w:val="24"/>
          <w:szCs w:val="24"/>
        </w:rPr>
        <w:t>76</w:t>
      </w:r>
      <w:r w:rsidR="00C1258C">
        <w:rPr>
          <w:rFonts w:ascii="Courier New" w:hAnsi="Courier New" w:cs="Courier New"/>
          <w:sz w:val="24"/>
          <w:szCs w:val="24"/>
        </w:rPr>
        <w:t xml:space="preserve"> consultas no mês referente, dentro desse número, estão os atendimentos para complementação da consulta de vinculação, o que engloba coleta de exames, consulta de orientação, entre outros.</w:t>
      </w:r>
    </w:p>
    <w:p w14:paraId="0E00217B" w14:textId="402B3693" w:rsidR="00163301" w:rsidRDefault="00163301" w:rsidP="00163301">
      <w:pPr>
        <w:spacing w:line="360" w:lineRule="auto"/>
        <w:jc w:val="both"/>
        <w:rPr>
          <w:rFonts w:ascii="Courier New" w:hAnsi="Courier New" w:cs="Courier New"/>
          <w:sz w:val="24"/>
          <w:szCs w:val="24"/>
        </w:rPr>
      </w:pPr>
      <w:r>
        <w:rPr>
          <w:rFonts w:ascii="Courier New" w:hAnsi="Courier New" w:cs="Courier New"/>
          <w:sz w:val="24"/>
          <w:szCs w:val="24"/>
        </w:rPr>
        <w:lastRenderedPageBreak/>
        <w:t xml:space="preserve"> </w:t>
      </w:r>
      <w:r w:rsidR="006959D6">
        <w:rPr>
          <w:rFonts w:ascii="Courier New" w:hAnsi="Courier New" w:cs="Courier New"/>
          <w:noProof/>
          <w:sz w:val="24"/>
          <w:szCs w:val="24"/>
          <w:lang w:eastAsia="pt-BR"/>
        </w:rPr>
        <w:drawing>
          <wp:inline distT="0" distB="0" distL="0" distR="0" wp14:anchorId="54D98D41" wp14:editId="3A3B941C">
            <wp:extent cx="5296639" cy="3496163"/>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3.png"/>
                    <pic:cNvPicPr/>
                  </pic:nvPicPr>
                  <pic:blipFill>
                    <a:blip r:embed="rId13">
                      <a:extLst>
                        <a:ext uri="{28A0092B-C50C-407E-A947-70E740481C1C}">
                          <a14:useLocalDpi xmlns:a14="http://schemas.microsoft.com/office/drawing/2010/main" val="0"/>
                        </a:ext>
                      </a:extLst>
                    </a:blip>
                    <a:stretch>
                      <a:fillRect/>
                    </a:stretch>
                  </pic:blipFill>
                  <pic:spPr>
                    <a:xfrm>
                      <a:off x="0" y="0"/>
                      <a:ext cx="5296639" cy="3496163"/>
                    </a:xfrm>
                    <a:prstGeom prst="rect">
                      <a:avLst/>
                    </a:prstGeom>
                  </pic:spPr>
                </pic:pic>
              </a:graphicData>
            </a:graphic>
          </wp:inline>
        </w:drawing>
      </w:r>
    </w:p>
    <w:p w14:paraId="1AADBDBB" w14:textId="1EF2596B" w:rsidR="006959D6" w:rsidRDefault="006959D6" w:rsidP="00163301">
      <w:pPr>
        <w:spacing w:line="360" w:lineRule="auto"/>
        <w:jc w:val="both"/>
        <w:rPr>
          <w:rFonts w:ascii="Courier New" w:hAnsi="Courier New" w:cs="Courier New"/>
          <w:sz w:val="24"/>
          <w:szCs w:val="24"/>
        </w:rPr>
      </w:pPr>
      <w:r>
        <w:rPr>
          <w:rFonts w:ascii="Courier New" w:hAnsi="Courier New" w:cs="Courier New"/>
          <w:sz w:val="24"/>
          <w:szCs w:val="24"/>
        </w:rPr>
        <w:t xml:space="preserve"> </w:t>
      </w:r>
    </w:p>
    <w:p w14:paraId="4A41356D" w14:textId="14379F92" w:rsidR="00163301" w:rsidRDefault="006959D6" w:rsidP="00163301">
      <w:pPr>
        <w:spacing w:line="360" w:lineRule="auto"/>
        <w:jc w:val="both"/>
        <w:rPr>
          <w:rFonts w:ascii="Courier New" w:hAnsi="Courier New" w:cs="Courier New"/>
          <w:sz w:val="24"/>
          <w:szCs w:val="24"/>
        </w:rPr>
      </w:pPr>
      <w:r>
        <w:rPr>
          <w:rFonts w:ascii="Courier New" w:hAnsi="Courier New" w:cs="Courier New"/>
          <w:noProof/>
          <w:sz w:val="24"/>
          <w:szCs w:val="24"/>
          <w:lang w:eastAsia="pt-BR"/>
        </w:rPr>
        <w:drawing>
          <wp:inline distT="0" distB="0" distL="0" distR="0" wp14:anchorId="4F7F101D" wp14:editId="2596A2DA">
            <wp:extent cx="5400040" cy="35871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4.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587115"/>
                    </a:xfrm>
                    <a:prstGeom prst="rect">
                      <a:avLst/>
                    </a:prstGeom>
                  </pic:spPr>
                </pic:pic>
              </a:graphicData>
            </a:graphic>
          </wp:inline>
        </w:drawing>
      </w:r>
    </w:p>
    <w:p w14:paraId="0E372B43" w14:textId="77777777" w:rsidR="00811187" w:rsidRDefault="00811187" w:rsidP="00811187">
      <w:pPr>
        <w:spacing w:line="360" w:lineRule="auto"/>
        <w:jc w:val="both"/>
        <w:rPr>
          <w:rFonts w:ascii="Courier New" w:hAnsi="Courier New" w:cs="Courier New"/>
          <w:sz w:val="24"/>
          <w:szCs w:val="24"/>
        </w:rPr>
      </w:pPr>
    </w:p>
    <w:p w14:paraId="10BD1EB5" w14:textId="7AE36F62" w:rsidR="006623D0" w:rsidRDefault="006623D0" w:rsidP="00905919">
      <w:pPr>
        <w:spacing w:line="360" w:lineRule="auto"/>
        <w:ind w:firstLine="708"/>
        <w:jc w:val="both"/>
        <w:rPr>
          <w:rFonts w:ascii="Courier New" w:hAnsi="Courier New" w:cs="Courier New"/>
          <w:sz w:val="24"/>
          <w:szCs w:val="24"/>
        </w:rPr>
      </w:pPr>
      <w:r>
        <w:rPr>
          <w:rFonts w:ascii="Courier New" w:hAnsi="Courier New" w:cs="Courier New"/>
          <w:sz w:val="24"/>
          <w:szCs w:val="24"/>
        </w:rPr>
        <w:t>A consulta de vinculação é realizada a partir das 32 semanas, tendo em vista a necessidade do acolhimento e esclarecimentos sobre assistência ao parto e puerpério. Realizada a consulta, a gestante cria um vínculo de segurança com a unidade e com a equipe que prestará assistência, onde se necessário, ela será reavaliada pela equipe nas 37 semanas e orientada, se a mesma atender aos critérios de admissão, ela segue em atendimento até o início do trabalho de parto.</w:t>
      </w:r>
    </w:p>
    <w:p w14:paraId="07E51857" w14:textId="6291CE3F" w:rsidR="006623D0" w:rsidRPr="00483145" w:rsidRDefault="006623D0" w:rsidP="00905919">
      <w:pPr>
        <w:spacing w:line="360" w:lineRule="auto"/>
        <w:ind w:firstLine="708"/>
        <w:jc w:val="both"/>
        <w:rPr>
          <w:rFonts w:ascii="Courier New" w:hAnsi="Courier New" w:cs="Courier New"/>
          <w:color w:val="FF0000"/>
          <w:sz w:val="24"/>
          <w:szCs w:val="24"/>
        </w:rPr>
      </w:pPr>
      <w:r>
        <w:rPr>
          <w:rFonts w:ascii="Courier New" w:hAnsi="Courier New" w:cs="Courier New"/>
          <w:sz w:val="24"/>
          <w:szCs w:val="24"/>
        </w:rPr>
        <w:t xml:space="preserve">Sobre o número de partos realizados, </w:t>
      </w:r>
      <w:proofErr w:type="gramStart"/>
      <w:r>
        <w:rPr>
          <w:rFonts w:ascii="Courier New" w:hAnsi="Courier New" w:cs="Courier New"/>
          <w:sz w:val="24"/>
          <w:szCs w:val="24"/>
        </w:rPr>
        <w:t>houveram</w:t>
      </w:r>
      <w:proofErr w:type="gramEnd"/>
      <w:r>
        <w:rPr>
          <w:rFonts w:ascii="Courier New" w:hAnsi="Courier New" w:cs="Courier New"/>
          <w:sz w:val="24"/>
          <w:szCs w:val="24"/>
        </w:rPr>
        <w:t xml:space="preserve"> </w:t>
      </w:r>
      <w:r w:rsidR="00811187">
        <w:rPr>
          <w:rFonts w:ascii="Courier New" w:hAnsi="Courier New" w:cs="Courier New"/>
          <w:sz w:val="24"/>
          <w:szCs w:val="24"/>
        </w:rPr>
        <w:t>1</w:t>
      </w:r>
      <w:r w:rsidR="006959D6">
        <w:rPr>
          <w:rFonts w:ascii="Courier New" w:hAnsi="Courier New" w:cs="Courier New"/>
          <w:sz w:val="24"/>
          <w:szCs w:val="24"/>
        </w:rPr>
        <w:t>4</w:t>
      </w:r>
      <w:r>
        <w:rPr>
          <w:rFonts w:ascii="Courier New" w:hAnsi="Courier New" w:cs="Courier New"/>
          <w:sz w:val="24"/>
          <w:szCs w:val="24"/>
        </w:rPr>
        <w:t xml:space="preserve"> durante o mês e desses atendimentos, </w:t>
      </w:r>
      <w:r w:rsidR="006959D6">
        <w:rPr>
          <w:rFonts w:ascii="Courier New" w:hAnsi="Courier New" w:cs="Courier New"/>
          <w:sz w:val="24"/>
          <w:szCs w:val="24"/>
        </w:rPr>
        <w:t>78</w:t>
      </w:r>
      <w:r>
        <w:rPr>
          <w:rFonts w:ascii="Courier New" w:hAnsi="Courier New" w:cs="Courier New"/>
          <w:sz w:val="24"/>
          <w:szCs w:val="24"/>
        </w:rPr>
        <w:t>% das pacientes fizeram consulta de vinculação na unidade.</w:t>
      </w:r>
    </w:p>
    <w:p w14:paraId="61E0F72B" w14:textId="77777777" w:rsidR="004412EA" w:rsidRDefault="004412EA" w:rsidP="00526923">
      <w:pPr>
        <w:jc w:val="both"/>
        <w:rPr>
          <w:rFonts w:ascii="Courier New" w:hAnsi="Courier New" w:cs="Courier New"/>
          <w:b/>
          <w:sz w:val="24"/>
          <w:szCs w:val="24"/>
        </w:rPr>
      </w:pPr>
    </w:p>
    <w:p w14:paraId="3D98812C" w14:textId="77777777" w:rsidR="00526923" w:rsidRPr="00B46797" w:rsidRDefault="00526923" w:rsidP="00526923">
      <w:pPr>
        <w:jc w:val="both"/>
        <w:rPr>
          <w:rFonts w:ascii="Courier New" w:hAnsi="Courier New" w:cs="Courier New"/>
          <w:b/>
          <w:sz w:val="24"/>
          <w:szCs w:val="24"/>
        </w:rPr>
      </w:pPr>
      <w:r w:rsidRPr="00B46797">
        <w:rPr>
          <w:rFonts w:ascii="Courier New" w:hAnsi="Courier New" w:cs="Courier New"/>
          <w:b/>
          <w:sz w:val="24"/>
          <w:szCs w:val="24"/>
        </w:rPr>
        <w:t>Indicadores Qualitativos</w:t>
      </w:r>
    </w:p>
    <w:p w14:paraId="1EA04D7A" w14:textId="56C8699A" w:rsidR="002C3045" w:rsidRPr="00B46797" w:rsidRDefault="004E4119" w:rsidP="001A02DD">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 xml:space="preserve">Considerando a avaliação da qualidade da assistência ofertada às usuárias da unidade, medindo aspectos relacionados à efetividade da gestão e ao desempenho da unidade, a seguir serão apresentados os indicadores referentes ao mês de </w:t>
      </w:r>
      <w:r w:rsidR="000A31E9">
        <w:rPr>
          <w:rFonts w:ascii="Courier New" w:hAnsi="Courier New" w:cs="Courier New"/>
          <w:sz w:val="24"/>
          <w:szCs w:val="24"/>
        </w:rPr>
        <w:t>Julho</w:t>
      </w:r>
      <w:r w:rsidR="006623D0">
        <w:rPr>
          <w:rFonts w:ascii="Courier New" w:hAnsi="Courier New" w:cs="Courier New"/>
          <w:sz w:val="24"/>
          <w:szCs w:val="24"/>
        </w:rPr>
        <w:t>/23</w:t>
      </w:r>
      <w:r w:rsidRPr="00B46797">
        <w:rPr>
          <w:rFonts w:ascii="Courier New" w:hAnsi="Courier New" w:cs="Courier New"/>
          <w:sz w:val="24"/>
          <w:szCs w:val="24"/>
        </w:rPr>
        <w:t>, conforme Termo de Colaboração</w:t>
      </w:r>
      <w:r w:rsidR="00E17C91" w:rsidRPr="00B46797">
        <w:rPr>
          <w:rFonts w:ascii="Courier New" w:hAnsi="Courier New" w:cs="Courier New"/>
          <w:sz w:val="24"/>
          <w:szCs w:val="24"/>
        </w:rPr>
        <w:t xml:space="preserve"> </w:t>
      </w:r>
      <w:r w:rsidRPr="00B46797">
        <w:rPr>
          <w:rFonts w:ascii="Courier New" w:hAnsi="Courier New" w:cs="Courier New"/>
          <w:sz w:val="24"/>
          <w:szCs w:val="24"/>
        </w:rPr>
        <w:t>Nº 001/2022.</w:t>
      </w:r>
    </w:p>
    <w:p w14:paraId="0E770557" w14:textId="77777777" w:rsidR="004412EA" w:rsidRDefault="004412EA" w:rsidP="001A02DD">
      <w:pPr>
        <w:spacing w:line="360" w:lineRule="auto"/>
        <w:ind w:firstLine="708"/>
        <w:jc w:val="both"/>
        <w:rPr>
          <w:rFonts w:ascii="Courier New" w:hAnsi="Courier New" w:cs="Courier New"/>
          <w:b/>
          <w:sz w:val="24"/>
          <w:szCs w:val="24"/>
        </w:rPr>
      </w:pPr>
    </w:p>
    <w:p w14:paraId="06C908A8" w14:textId="77777777" w:rsidR="00774AB9" w:rsidRPr="00B46797" w:rsidRDefault="004E4119" w:rsidP="001A02DD">
      <w:pPr>
        <w:spacing w:line="360" w:lineRule="auto"/>
        <w:ind w:firstLine="708"/>
        <w:jc w:val="both"/>
        <w:rPr>
          <w:rFonts w:ascii="Courier New" w:hAnsi="Courier New" w:cs="Courier New"/>
          <w:b/>
          <w:sz w:val="24"/>
          <w:szCs w:val="24"/>
        </w:rPr>
      </w:pPr>
      <w:r w:rsidRPr="00B46797">
        <w:rPr>
          <w:rFonts w:ascii="Courier New" w:hAnsi="Courier New" w:cs="Courier New"/>
          <w:b/>
          <w:sz w:val="24"/>
          <w:szCs w:val="24"/>
        </w:rPr>
        <w:t xml:space="preserve"> </w:t>
      </w:r>
      <w:r w:rsidR="00774AB9" w:rsidRPr="00B46797">
        <w:rPr>
          <w:rFonts w:ascii="Courier New" w:hAnsi="Courier New" w:cs="Courier New"/>
          <w:b/>
          <w:sz w:val="24"/>
          <w:szCs w:val="24"/>
        </w:rPr>
        <w:t>Acolhimento e Classificação de Risco</w:t>
      </w:r>
    </w:p>
    <w:p w14:paraId="695DC582" w14:textId="3FD4710C" w:rsidR="00D260E8" w:rsidRDefault="00D260E8" w:rsidP="00D260E8">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 xml:space="preserve">Em </w:t>
      </w:r>
      <w:r w:rsidR="003D6810">
        <w:rPr>
          <w:rFonts w:ascii="Courier New" w:hAnsi="Courier New" w:cs="Courier New"/>
          <w:sz w:val="24"/>
          <w:szCs w:val="24"/>
        </w:rPr>
        <w:t>214</w:t>
      </w:r>
      <w:r w:rsidRPr="00B46797">
        <w:rPr>
          <w:rFonts w:ascii="Courier New" w:hAnsi="Courier New" w:cs="Courier New"/>
          <w:sz w:val="24"/>
          <w:szCs w:val="24"/>
        </w:rPr>
        <w:t xml:space="preserve"> ate</w:t>
      </w:r>
      <w:r w:rsidR="00E17C91" w:rsidRPr="00B46797">
        <w:rPr>
          <w:rFonts w:ascii="Courier New" w:hAnsi="Courier New" w:cs="Courier New"/>
          <w:sz w:val="24"/>
          <w:szCs w:val="24"/>
        </w:rPr>
        <w:t xml:space="preserve">ndimentos realizados no mês de </w:t>
      </w:r>
      <w:r w:rsidR="003D6810">
        <w:rPr>
          <w:rFonts w:ascii="Courier New" w:hAnsi="Courier New" w:cs="Courier New"/>
          <w:sz w:val="24"/>
          <w:szCs w:val="24"/>
        </w:rPr>
        <w:t>julho</w:t>
      </w:r>
      <w:r w:rsidRPr="00B46797">
        <w:rPr>
          <w:rFonts w:ascii="Courier New" w:hAnsi="Courier New" w:cs="Courier New"/>
          <w:sz w:val="24"/>
          <w:szCs w:val="24"/>
        </w:rPr>
        <w:t xml:space="preserve">, todos foram classificados e acolhidos com direcionamento do perfil de assistência a ser prestada </w:t>
      </w:r>
      <w:r w:rsidR="00204010" w:rsidRPr="00B46797">
        <w:rPr>
          <w:rFonts w:ascii="Courier New" w:hAnsi="Courier New" w:cs="Courier New"/>
          <w:sz w:val="24"/>
          <w:szCs w:val="24"/>
        </w:rPr>
        <w:t>a</w:t>
      </w:r>
      <w:r w:rsidRPr="00B46797">
        <w:rPr>
          <w:rFonts w:ascii="Courier New" w:hAnsi="Courier New" w:cs="Courier New"/>
          <w:sz w:val="24"/>
          <w:szCs w:val="24"/>
        </w:rPr>
        <w:t xml:space="preserve"> cada paciente. Os critérios de classificação e acolhimento estão sendo aplicados na unidade. </w:t>
      </w:r>
    </w:p>
    <w:p w14:paraId="3B3DBF1C" w14:textId="21071CC1" w:rsidR="00097F5F" w:rsidRDefault="00A209BF" w:rsidP="00097F5F">
      <w:pPr>
        <w:spacing w:line="360" w:lineRule="auto"/>
        <w:jc w:val="both"/>
        <w:rPr>
          <w:rFonts w:ascii="Courier New" w:hAnsi="Courier New" w:cs="Courier New"/>
          <w:sz w:val="24"/>
          <w:szCs w:val="24"/>
        </w:rPr>
      </w:pPr>
      <w:r>
        <w:rPr>
          <w:rFonts w:ascii="Courier New" w:hAnsi="Courier New" w:cs="Courier New"/>
          <w:sz w:val="24"/>
          <w:szCs w:val="24"/>
        </w:rPr>
        <w:lastRenderedPageBreak/>
        <w:t xml:space="preserve">  </w:t>
      </w:r>
      <w:r w:rsidR="003C55D5">
        <w:rPr>
          <w:rFonts w:ascii="Courier New" w:hAnsi="Courier New" w:cs="Courier New"/>
          <w:noProof/>
          <w:sz w:val="24"/>
          <w:szCs w:val="24"/>
          <w:lang w:eastAsia="pt-BR"/>
        </w:rPr>
        <w:drawing>
          <wp:inline distT="0" distB="0" distL="0" distR="0" wp14:anchorId="28E6D6E8" wp14:editId="3B8A56EC">
            <wp:extent cx="5153744" cy="3629532"/>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5.png"/>
                    <pic:cNvPicPr/>
                  </pic:nvPicPr>
                  <pic:blipFill>
                    <a:blip r:embed="rId15">
                      <a:extLst>
                        <a:ext uri="{28A0092B-C50C-407E-A947-70E740481C1C}">
                          <a14:useLocalDpi xmlns:a14="http://schemas.microsoft.com/office/drawing/2010/main" val="0"/>
                        </a:ext>
                      </a:extLst>
                    </a:blip>
                    <a:stretch>
                      <a:fillRect/>
                    </a:stretch>
                  </pic:blipFill>
                  <pic:spPr>
                    <a:xfrm>
                      <a:off x="0" y="0"/>
                      <a:ext cx="5153744" cy="3629532"/>
                    </a:xfrm>
                    <a:prstGeom prst="rect">
                      <a:avLst/>
                    </a:prstGeom>
                  </pic:spPr>
                </pic:pic>
              </a:graphicData>
            </a:graphic>
          </wp:inline>
        </w:drawing>
      </w:r>
    </w:p>
    <w:p w14:paraId="4D6EFA12" w14:textId="77777777" w:rsidR="00774AB9" w:rsidRPr="00B46797" w:rsidRDefault="00774AB9" w:rsidP="00AC3939">
      <w:pPr>
        <w:spacing w:line="360" w:lineRule="auto"/>
        <w:ind w:firstLine="708"/>
        <w:jc w:val="both"/>
        <w:rPr>
          <w:rFonts w:ascii="Courier New" w:hAnsi="Courier New" w:cs="Courier New"/>
          <w:b/>
          <w:sz w:val="24"/>
          <w:szCs w:val="24"/>
        </w:rPr>
      </w:pPr>
      <w:r w:rsidRPr="00B46797">
        <w:rPr>
          <w:rFonts w:ascii="Courier New" w:hAnsi="Courier New" w:cs="Courier New"/>
          <w:b/>
          <w:sz w:val="24"/>
          <w:szCs w:val="24"/>
        </w:rPr>
        <w:t>Atenção ao Usuário</w:t>
      </w:r>
    </w:p>
    <w:p w14:paraId="357C6952" w14:textId="1CE7BC16" w:rsidR="00D260E8" w:rsidRDefault="00D260E8" w:rsidP="00D260E8">
      <w:pPr>
        <w:spacing w:line="360" w:lineRule="auto"/>
        <w:ind w:firstLine="708"/>
        <w:jc w:val="both"/>
        <w:rPr>
          <w:rFonts w:ascii="Courier New" w:hAnsi="Courier New" w:cs="Courier New"/>
          <w:sz w:val="24"/>
          <w:szCs w:val="24"/>
        </w:rPr>
      </w:pPr>
      <w:r w:rsidRPr="00B46797">
        <w:rPr>
          <w:rFonts w:ascii="Courier New" w:hAnsi="Courier New" w:cs="Courier New"/>
          <w:sz w:val="24"/>
          <w:szCs w:val="24"/>
        </w:rPr>
        <w:t xml:space="preserve">No decorrer do mês </w:t>
      </w:r>
      <w:r w:rsidR="001601C4">
        <w:rPr>
          <w:rFonts w:ascii="Courier New" w:hAnsi="Courier New" w:cs="Courier New"/>
          <w:sz w:val="24"/>
          <w:szCs w:val="24"/>
        </w:rPr>
        <w:t xml:space="preserve">de </w:t>
      </w:r>
      <w:r w:rsidR="003C55D5">
        <w:rPr>
          <w:rFonts w:ascii="Courier New" w:hAnsi="Courier New" w:cs="Courier New"/>
          <w:sz w:val="24"/>
          <w:szCs w:val="24"/>
        </w:rPr>
        <w:t>julho</w:t>
      </w:r>
      <w:r w:rsidR="001601C4">
        <w:rPr>
          <w:rFonts w:ascii="Courier New" w:hAnsi="Courier New" w:cs="Courier New"/>
          <w:sz w:val="24"/>
          <w:szCs w:val="24"/>
        </w:rPr>
        <w:t xml:space="preserve"> 2023</w:t>
      </w:r>
      <w:r w:rsidR="004412EA">
        <w:rPr>
          <w:rFonts w:ascii="Courier New" w:hAnsi="Courier New" w:cs="Courier New"/>
          <w:sz w:val="24"/>
          <w:szCs w:val="24"/>
        </w:rPr>
        <w:t>,</w:t>
      </w:r>
      <w:r w:rsidR="001601C4">
        <w:rPr>
          <w:rFonts w:ascii="Courier New" w:hAnsi="Courier New" w:cs="Courier New"/>
          <w:sz w:val="24"/>
          <w:szCs w:val="24"/>
        </w:rPr>
        <w:t xml:space="preserve"> </w:t>
      </w:r>
      <w:r w:rsidRPr="00B46797">
        <w:rPr>
          <w:rFonts w:ascii="Courier New" w:hAnsi="Courier New" w:cs="Courier New"/>
          <w:sz w:val="24"/>
          <w:szCs w:val="24"/>
        </w:rPr>
        <w:t xml:space="preserve">não foi recebida pela Ouvidoria SUS da Secretaria Municipal de Saúde nenhuma demanda do serviço. O serviço interno de atenção ao usuário é realizado por meio de instrumento validado para avaliação do grau de satisfação das usuárias do </w:t>
      </w:r>
      <w:proofErr w:type="spellStart"/>
      <w:proofErr w:type="gramStart"/>
      <w:r w:rsidRPr="00B46797">
        <w:rPr>
          <w:rFonts w:ascii="Courier New" w:hAnsi="Courier New" w:cs="Courier New"/>
          <w:sz w:val="24"/>
          <w:szCs w:val="24"/>
        </w:rPr>
        <w:t>CPNp</w:t>
      </w:r>
      <w:proofErr w:type="spellEnd"/>
      <w:proofErr w:type="gramEnd"/>
      <w:r w:rsidRPr="00B46797">
        <w:rPr>
          <w:rFonts w:ascii="Courier New" w:hAnsi="Courier New" w:cs="Courier New"/>
          <w:sz w:val="24"/>
          <w:szCs w:val="24"/>
        </w:rPr>
        <w:t xml:space="preserve">, sendo importante indicador no planejamento das ações, por meio da opinião das usuárias, considerado de extrema relevância, objetivando avaliar e contribuir para a melhoria do serviço. No mês de </w:t>
      </w:r>
      <w:r w:rsidR="00A209BF">
        <w:rPr>
          <w:rFonts w:ascii="Courier New" w:hAnsi="Courier New" w:cs="Courier New"/>
          <w:sz w:val="24"/>
          <w:szCs w:val="24"/>
        </w:rPr>
        <w:t>Novem</w:t>
      </w:r>
      <w:r w:rsidR="00097F5F">
        <w:rPr>
          <w:rFonts w:ascii="Courier New" w:hAnsi="Courier New" w:cs="Courier New"/>
          <w:sz w:val="24"/>
          <w:szCs w:val="24"/>
        </w:rPr>
        <w:t>bro</w:t>
      </w:r>
      <w:r w:rsidRPr="00B46797">
        <w:rPr>
          <w:rFonts w:ascii="Courier New" w:hAnsi="Courier New" w:cs="Courier New"/>
          <w:sz w:val="24"/>
          <w:szCs w:val="24"/>
        </w:rPr>
        <w:t xml:space="preserve"> obteve o resultado de total satisfação das usuárias.</w:t>
      </w:r>
    </w:p>
    <w:p w14:paraId="7595D8C4" w14:textId="33C63F45" w:rsidR="001601C4" w:rsidRDefault="001601C4" w:rsidP="00D260E8">
      <w:pPr>
        <w:spacing w:line="360" w:lineRule="auto"/>
        <w:ind w:firstLine="708"/>
        <w:jc w:val="both"/>
        <w:rPr>
          <w:rFonts w:ascii="Courier New" w:hAnsi="Courier New" w:cs="Courier New"/>
          <w:sz w:val="24"/>
          <w:szCs w:val="24"/>
        </w:rPr>
      </w:pPr>
      <w:r>
        <w:rPr>
          <w:rFonts w:ascii="Courier New" w:hAnsi="Courier New" w:cs="Courier New"/>
          <w:sz w:val="24"/>
          <w:szCs w:val="24"/>
        </w:rPr>
        <w:t xml:space="preserve">Em acompanhamento do nível de satisfação dos pacientes, o mês de </w:t>
      </w:r>
      <w:r w:rsidR="003C55D5">
        <w:rPr>
          <w:rFonts w:ascii="Courier New" w:hAnsi="Courier New" w:cs="Courier New"/>
          <w:sz w:val="24"/>
          <w:szCs w:val="24"/>
        </w:rPr>
        <w:t>julho</w:t>
      </w:r>
      <w:r>
        <w:rPr>
          <w:rFonts w:ascii="Courier New" w:hAnsi="Courier New" w:cs="Courier New"/>
          <w:sz w:val="24"/>
          <w:szCs w:val="24"/>
        </w:rPr>
        <w:t xml:space="preserve"> trouxe um resultado de 100% de satisfação, com relatos de agradecimento sobre a </w:t>
      </w:r>
      <w:r>
        <w:rPr>
          <w:rFonts w:ascii="Courier New" w:hAnsi="Courier New" w:cs="Courier New"/>
          <w:sz w:val="24"/>
          <w:szCs w:val="24"/>
        </w:rPr>
        <w:lastRenderedPageBreak/>
        <w:t xml:space="preserve">assistência prestada, conforme resultados ilustrados do </w:t>
      </w:r>
      <w:proofErr w:type="spellStart"/>
      <w:r>
        <w:rPr>
          <w:rFonts w:ascii="Courier New" w:hAnsi="Courier New" w:cs="Courier New"/>
          <w:sz w:val="24"/>
          <w:szCs w:val="24"/>
        </w:rPr>
        <w:t>dashboard</w:t>
      </w:r>
      <w:proofErr w:type="spellEnd"/>
      <w:r>
        <w:rPr>
          <w:rFonts w:ascii="Courier New" w:hAnsi="Courier New" w:cs="Courier New"/>
          <w:sz w:val="24"/>
          <w:szCs w:val="24"/>
        </w:rPr>
        <w:t xml:space="preserve"> abaixo.</w:t>
      </w:r>
    </w:p>
    <w:p w14:paraId="3B5812E8" w14:textId="676AD7D5" w:rsidR="00AB5418" w:rsidRDefault="003C55D5" w:rsidP="00AB5418">
      <w:pPr>
        <w:spacing w:line="360" w:lineRule="auto"/>
        <w:jc w:val="both"/>
        <w:rPr>
          <w:rFonts w:ascii="Courier New" w:hAnsi="Courier New" w:cs="Courier New"/>
          <w:sz w:val="24"/>
          <w:szCs w:val="24"/>
        </w:rPr>
      </w:pPr>
      <w:r>
        <w:rPr>
          <w:rFonts w:ascii="Courier New" w:hAnsi="Courier New" w:cs="Courier New"/>
          <w:noProof/>
          <w:sz w:val="24"/>
          <w:szCs w:val="24"/>
          <w:lang w:eastAsia="pt-BR"/>
        </w:rPr>
        <w:drawing>
          <wp:inline distT="0" distB="0" distL="0" distR="0" wp14:anchorId="08E6EF48" wp14:editId="66EE5573">
            <wp:extent cx="5400040" cy="3859530"/>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6.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3859530"/>
                    </a:xfrm>
                    <a:prstGeom prst="rect">
                      <a:avLst/>
                    </a:prstGeom>
                  </pic:spPr>
                </pic:pic>
              </a:graphicData>
            </a:graphic>
          </wp:inline>
        </w:drawing>
      </w:r>
    </w:p>
    <w:p w14:paraId="19A2E9B5" w14:textId="2CFBE3BD" w:rsidR="0095707F" w:rsidRDefault="0095707F" w:rsidP="0095707F">
      <w:pPr>
        <w:spacing w:line="360" w:lineRule="auto"/>
        <w:jc w:val="both"/>
        <w:rPr>
          <w:rFonts w:ascii="Courier New" w:hAnsi="Courier New" w:cs="Courier New"/>
          <w:sz w:val="24"/>
          <w:szCs w:val="24"/>
        </w:rPr>
      </w:pPr>
      <w:r>
        <w:rPr>
          <w:rFonts w:ascii="Courier New" w:hAnsi="Courier New" w:cs="Courier New"/>
          <w:sz w:val="24"/>
          <w:szCs w:val="24"/>
        </w:rPr>
        <w:t xml:space="preserve"> </w:t>
      </w:r>
    </w:p>
    <w:p w14:paraId="00E12E08" w14:textId="77777777" w:rsidR="00774AB9" w:rsidRPr="00B46797" w:rsidRDefault="00774AB9" w:rsidP="00774AB9">
      <w:pPr>
        <w:spacing w:before="120" w:after="120" w:line="360" w:lineRule="auto"/>
        <w:ind w:firstLine="709"/>
        <w:jc w:val="both"/>
        <w:rPr>
          <w:rFonts w:ascii="Courier New" w:hAnsi="Courier New" w:cs="Courier New"/>
          <w:b/>
          <w:sz w:val="24"/>
          <w:szCs w:val="24"/>
        </w:rPr>
      </w:pPr>
      <w:r w:rsidRPr="00B46797">
        <w:rPr>
          <w:rFonts w:ascii="Courier New" w:hAnsi="Courier New" w:cs="Courier New"/>
          <w:b/>
          <w:sz w:val="24"/>
          <w:szCs w:val="24"/>
        </w:rPr>
        <w:t>Qualidade da Informação</w:t>
      </w:r>
    </w:p>
    <w:p w14:paraId="59AFA812" w14:textId="145F9E23" w:rsidR="00774AB9" w:rsidRDefault="00774AB9" w:rsidP="00774AB9">
      <w:pPr>
        <w:spacing w:before="120" w:after="120" w:line="360" w:lineRule="auto"/>
        <w:ind w:firstLine="709"/>
        <w:jc w:val="both"/>
        <w:rPr>
          <w:rFonts w:ascii="Courier New" w:hAnsi="Courier New" w:cs="Courier New"/>
          <w:sz w:val="24"/>
          <w:szCs w:val="24"/>
        </w:rPr>
      </w:pPr>
      <w:r w:rsidRPr="00B46797">
        <w:rPr>
          <w:rFonts w:ascii="Courier New" w:hAnsi="Courier New" w:cs="Courier New"/>
          <w:sz w:val="24"/>
          <w:szCs w:val="24"/>
        </w:rPr>
        <w:t xml:space="preserve">A meta sobre a qualidade da informação foi cumprida com os atendimentos realizados no </w:t>
      </w:r>
      <w:proofErr w:type="spellStart"/>
      <w:proofErr w:type="gramStart"/>
      <w:r w:rsidRPr="00B46797">
        <w:rPr>
          <w:rFonts w:ascii="Courier New" w:hAnsi="Courier New" w:cs="Courier New"/>
          <w:sz w:val="24"/>
          <w:szCs w:val="24"/>
        </w:rPr>
        <w:t>CPNp</w:t>
      </w:r>
      <w:proofErr w:type="spellEnd"/>
      <w:proofErr w:type="gramEnd"/>
      <w:r w:rsidRPr="00B46797">
        <w:rPr>
          <w:rFonts w:ascii="Courier New" w:hAnsi="Courier New" w:cs="Courier New"/>
          <w:sz w:val="24"/>
          <w:szCs w:val="24"/>
        </w:rPr>
        <w:t>, sendo evidenciado nas fichas de atendimento das pacientes, com todas as identificações de o</w:t>
      </w:r>
      <w:r w:rsidR="00E16C21" w:rsidRPr="00B46797">
        <w:rPr>
          <w:rFonts w:ascii="Courier New" w:hAnsi="Courier New" w:cs="Courier New"/>
          <w:sz w:val="24"/>
          <w:szCs w:val="24"/>
        </w:rPr>
        <w:t xml:space="preserve">rigem, em todas as </w:t>
      </w:r>
      <w:r w:rsidR="00DC486E">
        <w:rPr>
          <w:rFonts w:ascii="Courier New" w:hAnsi="Courier New" w:cs="Courier New"/>
          <w:sz w:val="24"/>
          <w:szCs w:val="24"/>
        </w:rPr>
        <w:t>214</w:t>
      </w:r>
      <w:r w:rsidRPr="00B46797">
        <w:rPr>
          <w:rFonts w:ascii="Courier New" w:hAnsi="Courier New" w:cs="Courier New"/>
          <w:sz w:val="24"/>
          <w:szCs w:val="24"/>
        </w:rPr>
        <w:t xml:space="preserve"> pacientes atendidas.</w:t>
      </w:r>
      <w:r w:rsidR="00F83FC8">
        <w:rPr>
          <w:rFonts w:ascii="Courier New" w:hAnsi="Courier New" w:cs="Courier New"/>
          <w:sz w:val="24"/>
          <w:szCs w:val="24"/>
        </w:rPr>
        <w:t xml:space="preserve"> O gráfico </w:t>
      </w:r>
      <w:proofErr w:type="gramStart"/>
      <w:r w:rsidR="00F83FC8">
        <w:rPr>
          <w:rFonts w:ascii="Courier New" w:hAnsi="Courier New" w:cs="Courier New"/>
          <w:sz w:val="24"/>
          <w:szCs w:val="24"/>
        </w:rPr>
        <w:t>7</w:t>
      </w:r>
      <w:proofErr w:type="gramEnd"/>
      <w:r w:rsidR="00F83FC8">
        <w:rPr>
          <w:rFonts w:ascii="Courier New" w:hAnsi="Courier New" w:cs="Courier New"/>
          <w:sz w:val="24"/>
          <w:szCs w:val="24"/>
        </w:rPr>
        <w:t xml:space="preserve">, abaixo, ilustra o quantitativo de pacientes atendidas referenciadas por cada regional. As áreas que mais demandam pacientes são as regionais </w:t>
      </w:r>
      <w:proofErr w:type="gramStart"/>
      <w:r w:rsidR="00F83FC8">
        <w:rPr>
          <w:rFonts w:ascii="Courier New" w:hAnsi="Courier New" w:cs="Courier New"/>
          <w:sz w:val="24"/>
          <w:szCs w:val="24"/>
        </w:rPr>
        <w:t>1</w:t>
      </w:r>
      <w:proofErr w:type="gramEnd"/>
      <w:r w:rsidR="00F83FC8">
        <w:rPr>
          <w:rFonts w:ascii="Courier New" w:hAnsi="Courier New" w:cs="Courier New"/>
          <w:sz w:val="24"/>
          <w:szCs w:val="24"/>
        </w:rPr>
        <w:t xml:space="preserve"> e 2, sendo também demonstrado no gráfico que existe um número </w:t>
      </w:r>
      <w:r w:rsidR="00F83FC8">
        <w:rPr>
          <w:rFonts w:ascii="Courier New" w:hAnsi="Courier New" w:cs="Courier New"/>
          <w:sz w:val="24"/>
          <w:szCs w:val="24"/>
        </w:rPr>
        <w:lastRenderedPageBreak/>
        <w:t>significativo de usuários de outros municípios (outras regiões).</w:t>
      </w:r>
    </w:p>
    <w:p w14:paraId="6FB34267" w14:textId="6D305A18" w:rsidR="00F83FC8" w:rsidRDefault="00DC486E" w:rsidP="00F83FC8">
      <w:pPr>
        <w:spacing w:before="120" w:after="120" w:line="360" w:lineRule="auto"/>
        <w:jc w:val="both"/>
        <w:rPr>
          <w:rFonts w:ascii="Courier New" w:hAnsi="Courier New" w:cs="Courier New"/>
          <w:b/>
          <w:sz w:val="24"/>
          <w:szCs w:val="24"/>
        </w:rPr>
      </w:pPr>
      <w:r>
        <w:rPr>
          <w:rFonts w:ascii="Courier New" w:hAnsi="Courier New" w:cs="Courier New"/>
          <w:b/>
          <w:noProof/>
          <w:sz w:val="24"/>
          <w:szCs w:val="24"/>
          <w:lang w:eastAsia="pt-BR"/>
        </w:rPr>
        <w:drawing>
          <wp:inline distT="0" distB="0" distL="0" distR="0" wp14:anchorId="72FD394F" wp14:editId="41215281">
            <wp:extent cx="5400040" cy="3695065"/>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7.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695065"/>
                    </a:xfrm>
                    <a:prstGeom prst="rect">
                      <a:avLst/>
                    </a:prstGeom>
                  </pic:spPr>
                </pic:pic>
              </a:graphicData>
            </a:graphic>
          </wp:inline>
        </w:drawing>
      </w:r>
    </w:p>
    <w:p w14:paraId="3C7F30F1" w14:textId="77777777" w:rsidR="00F83FC8" w:rsidRPr="00F83FC8" w:rsidRDefault="00F83FC8" w:rsidP="00F83FC8">
      <w:pPr>
        <w:spacing w:before="120" w:after="120" w:line="360" w:lineRule="auto"/>
        <w:jc w:val="both"/>
        <w:rPr>
          <w:rFonts w:ascii="Courier New" w:hAnsi="Courier New" w:cs="Courier New"/>
          <w:b/>
          <w:sz w:val="24"/>
          <w:szCs w:val="24"/>
        </w:rPr>
      </w:pPr>
    </w:p>
    <w:p w14:paraId="4F2A9F0B" w14:textId="77777777" w:rsidR="00BC450D" w:rsidRDefault="00BC450D" w:rsidP="00774AB9">
      <w:pPr>
        <w:spacing w:before="120" w:after="120" w:line="360" w:lineRule="auto"/>
        <w:ind w:firstLine="709"/>
        <w:jc w:val="both"/>
        <w:rPr>
          <w:rFonts w:ascii="Courier New" w:hAnsi="Courier New" w:cs="Courier New"/>
          <w:b/>
          <w:sz w:val="24"/>
          <w:szCs w:val="24"/>
        </w:rPr>
      </w:pPr>
    </w:p>
    <w:p w14:paraId="42CF991A" w14:textId="77777777" w:rsidR="00774AB9" w:rsidRPr="00B46797" w:rsidRDefault="00774AB9" w:rsidP="00774AB9">
      <w:pPr>
        <w:spacing w:before="120" w:after="120" w:line="360" w:lineRule="auto"/>
        <w:ind w:firstLine="709"/>
        <w:jc w:val="both"/>
        <w:rPr>
          <w:rFonts w:ascii="Courier New" w:hAnsi="Courier New" w:cs="Courier New"/>
          <w:b/>
          <w:sz w:val="24"/>
          <w:szCs w:val="24"/>
        </w:rPr>
      </w:pPr>
      <w:r w:rsidRPr="00B46797">
        <w:rPr>
          <w:rFonts w:ascii="Courier New" w:hAnsi="Courier New" w:cs="Courier New"/>
          <w:b/>
          <w:sz w:val="24"/>
          <w:szCs w:val="24"/>
        </w:rPr>
        <w:t>Índice de Resolutividade</w:t>
      </w:r>
    </w:p>
    <w:p w14:paraId="3131423A" w14:textId="3084DB2E" w:rsidR="00090D79" w:rsidRDefault="00934B78" w:rsidP="0017433C">
      <w:pPr>
        <w:spacing w:before="120" w:after="120" w:line="360" w:lineRule="auto"/>
        <w:ind w:firstLine="709"/>
        <w:jc w:val="both"/>
        <w:rPr>
          <w:rFonts w:ascii="Courier New" w:hAnsi="Courier New" w:cs="Courier New"/>
          <w:sz w:val="24"/>
          <w:szCs w:val="24"/>
        </w:rPr>
      </w:pPr>
      <w:r w:rsidRPr="00B46797">
        <w:rPr>
          <w:rFonts w:ascii="Courier New" w:hAnsi="Courier New" w:cs="Courier New"/>
          <w:sz w:val="24"/>
          <w:szCs w:val="24"/>
        </w:rPr>
        <w:t xml:space="preserve">Considerando o mês de </w:t>
      </w:r>
      <w:r w:rsidR="00DC486E">
        <w:rPr>
          <w:rFonts w:ascii="Courier New" w:hAnsi="Courier New" w:cs="Courier New"/>
          <w:sz w:val="24"/>
          <w:szCs w:val="24"/>
        </w:rPr>
        <w:t>julho</w:t>
      </w:r>
      <w:r w:rsidR="00F83FC8">
        <w:rPr>
          <w:rFonts w:ascii="Courier New" w:hAnsi="Courier New" w:cs="Courier New"/>
          <w:sz w:val="24"/>
          <w:szCs w:val="24"/>
        </w:rPr>
        <w:t>/</w:t>
      </w:r>
      <w:r w:rsidR="00DC486E">
        <w:rPr>
          <w:rFonts w:ascii="Courier New" w:hAnsi="Courier New" w:cs="Courier New"/>
          <w:sz w:val="24"/>
          <w:szCs w:val="24"/>
        </w:rPr>
        <w:t xml:space="preserve"> </w:t>
      </w:r>
      <w:r w:rsidRPr="00B46797">
        <w:rPr>
          <w:rFonts w:ascii="Courier New" w:hAnsi="Courier New" w:cs="Courier New"/>
          <w:sz w:val="24"/>
          <w:szCs w:val="24"/>
        </w:rPr>
        <w:t xml:space="preserve">23, o indicador com meta de índice de resolutividade foi alcançado atingindo percentual de </w:t>
      </w:r>
      <w:r w:rsidR="00F83FC8">
        <w:rPr>
          <w:rFonts w:ascii="Courier New" w:hAnsi="Courier New" w:cs="Courier New"/>
          <w:sz w:val="24"/>
          <w:szCs w:val="24"/>
        </w:rPr>
        <w:t>100</w:t>
      </w:r>
      <w:r w:rsidRPr="00B46797">
        <w:rPr>
          <w:rFonts w:ascii="Courier New" w:hAnsi="Courier New" w:cs="Courier New"/>
          <w:sz w:val="24"/>
          <w:szCs w:val="24"/>
        </w:rPr>
        <w:t>%</w:t>
      </w:r>
      <w:r w:rsidR="00F83FC8">
        <w:rPr>
          <w:rFonts w:ascii="Courier New" w:hAnsi="Courier New" w:cs="Courier New"/>
          <w:sz w:val="24"/>
          <w:szCs w:val="24"/>
        </w:rPr>
        <w:t xml:space="preserve"> (base de cálculo: Nº de partos realizados * 100/ Nº de internações), onde </w:t>
      </w:r>
      <w:proofErr w:type="gramStart"/>
      <w:r w:rsidR="00BD5D58">
        <w:rPr>
          <w:rFonts w:ascii="Courier New" w:hAnsi="Courier New" w:cs="Courier New"/>
          <w:sz w:val="24"/>
          <w:szCs w:val="24"/>
        </w:rPr>
        <w:t>houveram</w:t>
      </w:r>
      <w:proofErr w:type="gramEnd"/>
      <w:r w:rsidR="00F83FC8">
        <w:rPr>
          <w:rFonts w:ascii="Courier New" w:hAnsi="Courier New" w:cs="Courier New"/>
          <w:sz w:val="24"/>
          <w:szCs w:val="24"/>
        </w:rPr>
        <w:t xml:space="preserve"> </w:t>
      </w:r>
      <w:r w:rsidR="00072220">
        <w:rPr>
          <w:rFonts w:ascii="Courier New" w:hAnsi="Courier New" w:cs="Courier New"/>
          <w:sz w:val="24"/>
          <w:szCs w:val="24"/>
        </w:rPr>
        <w:t>1</w:t>
      </w:r>
      <w:r w:rsidR="00BC450D">
        <w:rPr>
          <w:rFonts w:ascii="Courier New" w:hAnsi="Courier New" w:cs="Courier New"/>
          <w:sz w:val="24"/>
          <w:szCs w:val="24"/>
        </w:rPr>
        <w:t>5</w:t>
      </w:r>
      <w:r w:rsidR="00F83FC8">
        <w:rPr>
          <w:rFonts w:ascii="Courier New" w:hAnsi="Courier New" w:cs="Courier New"/>
          <w:sz w:val="24"/>
          <w:szCs w:val="24"/>
        </w:rPr>
        <w:t xml:space="preserve"> internações com resolutividade de </w:t>
      </w:r>
      <w:r w:rsidR="00072220">
        <w:rPr>
          <w:rFonts w:ascii="Courier New" w:hAnsi="Courier New" w:cs="Courier New"/>
          <w:sz w:val="24"/>
          <w:szCs w:val="24"/>
        </w:rPr>
        <w:t>1</w:t>
      </w:r>
      <w:r w:rsidR="00BC450D">
        <w:rPr>
          <w:rFonts w:ascii="Courier New" w:hAnsi="Courier New" w:cs="Courier New"/>
          <w:sz w:val="24"/>
          <w:szCs w:val="24"/>
        </w:rPr>
        <w:t>4</w:t>
      </w:r>
      <w:r w:rsidR="00F83FC8">
        <w:rPr>
          <w:rFonts w:ascii="Courier New" w:hAnsi="Courier New" w:cs="Courier New"/>
          <w:sz w:val="24"/>
          <w:szCs w:val="24"/>
        </w:rPr>
        <w:t xml:space="preserve"> partos</w:t>
      </w:r>
      <w:r w:rsidRPr="00B46797">
        <w:rPr>
          <w:rFonts w:ascii="Courier New" w:hAnsi="Courier New" w:cs="Courier New"/>
          <w:sz w:val="24"/>
          <w:szCs w:val="24"/>
        </w:rPr>
        <w:t xml:space="preserve">. A assistência no </w:t>
      </w:r>
      <w:proofErr w:type="spellStart"/>
      <w:proofErr w:type="gramStart"/>
      <w:r w:rsidR="00F80AA5" w:rsidRPr="00B46797">
        <w:rPr>
          <w:rFonts w:ascii="Courier New" w:hAnsi="Courier New" w:cs="Courier New"/>
          <w:sz w:val="24"/>
          <w:szCs w:val="24"/>
        </w:rPr>
        <w:t>CPNp</w:t>
      </w:r>
      <w:proofErr w:type="spellEnd"/>
      <w:proofErr w:type="gramEnd"/>
      <w:r w:rsidRPr="00B46797">
        <w:rPr>
          <w:rFonts w:ascii="Courier New" w:hAnsi="Courier New" w:cs="Courier New"/>
          <w:sz w:val="24"/>
          <w:szCs w:val="24"/>
        </w:rPr>
        <w:t xml:space="preserve">, </w:t>
      </w:r>
      <w:r w:rsidR="00F83FC8">
        <w:rPr>
          <w:rFonts w:ascii="Courier New" w:hAnsi="Courier New" w:cs="Courier New"/>
          <w:sz w:val="24"/>
          <w:szCs w:val="24"/>
        </w:rPr>
        <w:t xml:space="preserve">com referência de </w:t>
      </w:r>
      <w:r w:rsidR="00BC450D">
        <w:rPr>
          <w:rFonts w:ascii="Courier New" w:hAnsi="Courier New" w:cs="Courier New"/>
          <w:sz w:val="24"/>
          <w:szCs w:val="24"/>
        </w:rPr>
        <w:t>julh</w:t>
      </w:r>
      <w:r w:rsidR="0066328C">
        <w:rPr>
          <w:rFonts w:ascii="Courier New" w:hAnsi="Courier New" w:cs="Courier New"/>
          <w:sz w:val="24"/>
          <w:szCs w:val="24"/>
        </w:rPr>
        <w:t>o</w:t>
      </w:r>
      <w:r w:rsidR="00F83FC8">
        <w:rPr>
          <w:rFonts w:ascii="Courier New" w:hAnsi="Courier New" w:cs="Courier New"/>
          <w:sz w:val="24"/>
          <w:szCs w:val="24"/>
        </w:rPr>
        <w:t xml:space="preserve"> 2023, </w:t>
      </w:r>
      <w:r w:rsidRPr="00B46797">
        <w:rPr>
          <w:rFonts w:ascii="Courier New" w:hAnsi="Courier New" w:cs="Courier New"/>
          <w:sz w:val="24"/>
          <w:szCs w:val="24"/>
        </w:rPr>
        <w:t>segue monitorada por indicadores de qualidade listados abaixo:</w:t>
      </w:r>
    </w:p>
    <w:p w14:paraId="5FF0A7BD" w14:textId="77777777" w:rsidR="0066328C" w:rsidRPr="00B46797" w:rsidRDefault="0066328C" w:rsidP="0017433C">
      <w:pPr>
        <w:spacing w:before="120" w:after="120" w:line="360" w:lineRule="auto"/>
        <w:ind w:firstLine="709"/>
        <w:jc w:val="both"/>
        <w:rPr>
          <w:rFonts w:ascii="Courier New" w:hAnsi="Courier New" w:cs="Courier New"/>
          <w:sz w:val="24"/>
          <w:szCs w:val="24"/>
        </w:rPr>
      </w:pPr>
    </w:p>
    <w:tbl>
      <w:tblPr>
        <w:tblpPr w:leftFromText="141" w:rightFromText="141" w:vertAnchor="text" w:horzAnchor="margin" w:tblpXSpec="center" w:tblpY="43"/>
        <w:tblW w:w="6952" w:type="dxa"/>
        <w:tblCellMar>
          <w:left w:w="70" w:type="dxa"/>
          <w:right w:w="70" w:type="dxa"/>
        </w:tblCellMar>
        <w:tblLook w:val="04A0" w:firstRow="1" w:lastRow="0" w:firstColumn="1" w:lastColumn="0" w:noHBand="0" w:noVBand="1"/>
      </w:tblPr>
      <w:tblGrid>
        <w:gridCol w:w="446"/>
        <w:gridCol w:w="3315"/>
        <w:gridCol w:w="1339"/>
        <w:gridCol w:w="1852"/>
      </w:tblGrid>
      <w:tr w:rsidR="003B5B17" w:rsidRPr="00B46797" w14:paraId="4C459C22" w14:textId="77777777" w:rsidTr="00090D79">
        <w:trPr>
          <w:trHeight w:val="183"/>
        </w:trPr>
        <w:tc>
          <w:tcPr>
            <w:tcW w:w="446" w:type="dxa"/>
            <w:tcBorders>
              <w:top w:val="single" w:sz="4" w:space="0" w:color="auto"/>
              <w:left w:val="single" w:sz="4" w:space="0" w:color="auto"/>
              <w:bottom w:val="single" w:sz="4" w:space="0" w:color="auto"/>
              <w:right w:val="nil"/>
            </w:tcBorders>
            <w:shd w:val="clear" w:color="000000" w:fill="D0CECE"/>
            <w:vAlign w:val="center"/>
          </w:tcPr>
          <w:p w14:paraId="49C6855C" w14:textId="77777777" w:rsidR="003B5B17" w:rsidRPr="00B46797" w:rsidRDefault="003B5B17"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lastRenderedPageBreak/>
              <w:t>Nº</w:t>
            </w:r>
          </w:p>
        </w:tc>
        <w:tc>
          <w:tcPr>
            <w:tcW w:w="3315" w:type="dxa"/>
            <w:tcBorders>
              <w:top w:val="single" w:sz="4" w:space="0" w:color="auto"/>
              <w:left w:val="single" w:sz="4" w:space="0" w:color="auto"/>
              <w:bottom w:val="single" w:sz="4" w:space="0" w:color="auto"/>
              <w:right w:val="nil"/>
            </w:tcBorders>
            <w:shd w:val="clear" w:color="000000" w:fill="D0CECE"/>
            <w:vAlign w:val="center"/>
          </w:tcPr>
          <w:p w14:paraId="5FF6EF8A" w14:textId="77777777" w:rsidR="003B5B17" w:rsidRPr="00B46797" w:rsidRDefault="003B5B17"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INDICADOR</w:t>
            </w:r>
          </w:p>
        </w:tc>
        <w:tc>
          <w:tcPr>
            <w:tcW w:w="1339" w:type="dxa"/>
            <w:tcBorders>
              <w:top w:val="single" w:sz="4" w:space="0" w:color="auto"/>
              <w:left w:val="single" w:sz="8" w:space="0" w:color="auto"/>
              <w:bottom w:val="single" w:sz="4" w:space="0" w:color="auto"/>
              <w:right w:val="single" w:sz="4" w:space="0" w:color="auto"/>
            </w:tcBorders>
            <w:shd w:val="clear" w:color="000000" w:fill="D0CECE"/>
            <w:vAlign w:val="center"/>
          </w:tcPr>
          <w:p w14:paraId="1F506829" w14:textId="77777777" w:rsidR="003B5B17" w:rsidRPr="00B46797" w:rsidRDefault="003B5B17"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NÚMERO ABSOLUTO</w:t>
            </w:r>
          </w:p>
        </w:tc>
        <w:tc>
          <w:tcPr>
            <w:tcW w:w="1852" w:type="dxa"/>
            <w:tcBorders>
              <w:top w:val="single" w:sz="4" w:space="0" w:color="auto"/>
              <w:left w:val="nil"/>
              <w:bottom w:val="single" w:sz="4" w:space="0" w:color="auto"/>
              <w:right w:val="single" w:sz="8" w:space="0" w:color="auto"/>
            </w:tcBorders>
            <w:shd w:val="clear" w:color="000000" w:fill="D0CECE"/>
            <w:vAlign w:val="center"/>
          </w:tcPr>
          <w:p w14:paraId="6AB8BD5E" w14:textId="77777777" w:rsidR="003B5B17" w:rsidRPr="00B46797" w:rsidRDefault="003B5B17"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PORCENTAGEM</w:t>
            </w:r>
          </w:p>
        </w:tc>
      </w:tr>
      <w:tr w:rsidR="00990DE5" w:rsidRPr="00B46797" w14:paraId="2FE15D4D" w14:textId="77777777" w:rsidTr="00090D79">
        <w:trPr>
          <w:trHeight w:val="183"/>
        </w:trPr>
        <w:tc>
          <w:tcPr>
            <w:tcW w:w="446" w:type="dxa"/>
            <w:tcBorders>
              <w:top w:val="nil"/>
              <w:left w:val="single" w:sz="4" w:space="0" w:color="auto"/>
              <w:bottom w:val="single" w:sz="4" w:space="0" w:color="auto"/>
              <w:right w:val="nil"/>
            </w:tcBorders>
            <w:shd w:val="clear" w:color="000000" w:fill="FFFFFF"/>
            <w:vAlign w:val="center"/>
          </w:tcPr>
          <w:p w14:paraId="2583AE27"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01</w:t>
            </w:r>
          </w:p>
        </w:tc>
        <w:tc>
          <w:tcPr>
            <w:tcW w:w="3315" w:type="dxa"/>
            <w:tcBorders>
              <w:top w:val="nil"/>
              <w:left w:val="single" w:sz="4" w:space="0" w:color="auto"/>
              <w:bottom w:val="single" w:sz="4" w:space="0" w:color="auto"/>
              <w:right w:val="nil"/>
            </w:tcBorders>
            <w:shd w:val="clear" w:color="000000" w:fill="FFFFFF"/>
            <w:vAlign w:val="center"/>
          </w:tcPr>
          <w:p w14:paraId="47BCD3ED"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TOTAL DE ATENDIMENTOS NO CPN</w:t>
            </w:r>
          </w:p>
        </w:tc>
        <w:tc>
          <w:tcPr>
            <w:tcW w:w="1339" w:type="dxa"/>
            <w:tcBorders>
              <w:top w:val="nil"/>
              <w:left w:val="single" w:sz="8" w:space="0" w:color="auto"/>
              <w:bottom w:val="single" w:sz="4" w:space="0" w:color="auto"/>
              <w:right w:val="single" w:sz="4" w:space="0" w:color="auto"/>
            </w:tcBorders>
            <w:shd w:val="clear" w:color="000000" w:fill="FFFFFF"/>
            <w:vAlign w:val="center"/>
          </w:tcPr>
          <w:p w14:paraId="321B090F" w14:textId="55AAFE0C" w:rsidR="00990DE5" w:rsidRPr="00B46797" w:rsidRDefault="00CE567B" w:rsidP="00C226CD">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214</w:t>
            </w:r>
          </w:p>
        </w:tc>
        <w:tc>
          <w:tcPr>
            <w:tcW w:w="1852" w:type="dxa"/>
            <w:tcBorders>
              <w:top w:val="nil"/>
              <w:left w:val="nil"/>
              <w:bottom w:val="single" w:sz="4" w:space="0" w:color="auto"/>
              <w:right w:val="single" w:sz="8" w:space="0" w:color="auto"/>
            </w:tcBorders>
            <w:shd w:val="clear" w:color="000000" w:fill="FFFFFF"/>
            <w:vAlign w:val="center"/>
          </w:tcPr>
          <w:p w14:paraId="523755BF" w14:textId="77777777" w:rsidR="00990DE5" w:rsidRPr="00B46797" w:rsidRDefault="00990DE5" w:rsidP="00C226CD">
            <w:pPr>
              <w:spacing w:after="0" w:line="240" w:lineRule="auto"/>
              <w:jc w:val="center"/>
              <w:rPr>
                <w:rFonts w:ascii="Courier New" w:eastAsia="Times New Roman" w:hAnsi="Courier New" w:cs="Courier New"/>
                <w:b/>
                <w:bCs/>
                <w:color w:val="000000"/>
                <w:sz w:val="24"/>
                <w:szCs w:val="24"/>
                <w:lang w:eastAsia="pt-BR"/>
              </w:rPr>
            </w:pPr>
            <w:r w:rsidRPr="00B46797">
              <w:rPr>
                <w:rFonts w:ascii="Courier New" w:eastAsia="Times New Roman" w:hAnsi="Courier New" w:cs="Courier New"/>
                <w:b/>
                <w:bCs/>
                <w:color w:val="000000"/>
                <w:sz w:val="24"/>
                <w:szCs w:val="24"/>
                <w:lang w:eastAsia="pt-BR"/>
              </w:rPr>
              <w:t> -</w:t>
            </w:r>
          </w:p>
        </w:tc>
      </w:tr>
      <w:tr w:rsidR="00990DE5" w:rsidRPr="00B46797" w14:paraId="31989FCC" w14:textId="77777777" w:rsidTr="00090D79">
        <w:trPr>
          <w:trHeight w:val="183"/>
        </w:trPr>
        <w:tc>
          <w:tcPr>
            <w:tcW w:w="446" w:type="dxa"/>
            <w:tcBorders>
              <w:top w:val="nil"/>
              <w:left w:val="single" w:sz="4" w:space="0" w:color="auto"/>
              <w:bottom w:val="single" w:sz="4" w:space="0" w:color="auto"/>
              <w:right w:val="nil"/>
            </w:tcBorders>
            <w:vAlign w:val="center"/>
          </w:tcPr>
          <w:p w14:paraId="73C50F70"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02</w:t>
            </w:r>
          </w:p>
        </w:tc>
        <w:tc>
          <w:tcPr>
            <w:tcW w:w="3315" w:type="dxa"/>
            <w:tcBorders>
              <w:top w:val="nil"/>
              <w:left w:val="single" w:sz="4" w:space="0" w:color="auto"/>
              <w:bottom w:val="single" w:sz="4" w:space="0" w:color="auto"/>
              <w:right w:val="nil"/>
            </w:tcBorders>
            <w:shd w:val="clear" w:color="auto" w:fill="auto"/>
            <w:vAlign w:val="center"/>
          </w:tcPr>
          <w:p w14:paraId="69EE2BEE"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TOTAL DE PARTOS REALIZADOS NO CPN</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71182732" w14:textId="3F2E873E" w:rsidR="00990DE5" w:rsidRPr="00B46797" w:rsidRDefault="00CE567B" w:rsidP="00C226CD">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14</w:t>
            </w:r>
          </w:p>
        </w:tc>
        <w:tc>
          <w:tcPr>
            <w:tcW w:w="1852" w:type="dxa"/>
            <w:tcBorders>
              <w:top w:val="nil"/>
              <w:left w:val="nil"/>
              <w:bottom w:val="single" w:sz="4" w:space="0" w:color="auto"/>
              <w:right w:val="single" w:sz="8" w:space="0" w:color="auto"/>
            </w:tcBorders>
            <w:shd w:val="clear" w:color="auto" w:fill="auto"/>
            <w:noWrap/>
            <w:vAlign w:val="center"/>
          </w:tcPr>
          <w:p w14:paraId="46A48BEB"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r w:rsidRPr="00B46797">
              <w:rPr>
                <w:rFonts w:ascii="Courier New" w:eastAsia="Times New Roman" w:hAnsi="Courier New" w:cs="Courier New"/>
                <w:color w:val="000000"/>
                <w:sz w:val="24"/>
                <w:szCs w:val="24"/>
                <w:lang w:eastAsia="pt-BR"/>
              </w:rPr>
              <w:t> -</w:t>
            </w:r>
          </w:p>
        </w:tc>
      </w:tr>
      <w:tr w:rsidR="00990DE5" w:rsidRPr="00B46797" w14:paraId="5F4B7B89" w14:textId="77777777" w:rsidTr="00090D79">
        <w:trPr>
          <w:trHeight w:val="183"/>
        </w:trPr>
        <w:tc>
          <w:tcPr>
            <w:tcW w:w="446" w:type="dxa"/>
            <w:tcBorders>
              <w:top w:val="nil"/>
              <w:left w:val="single" w:sz="4" w:space="0" w:color="auto"/>
              <w:bottom w:val="single" w:sz="4" w:space="0" w:color="auto"/>
              <w:right w:val="nil"/>
            </w:tcBorders>
            <w:vAlign w:val="center"/>
          </w:tcPr>
          <w:p w14:paraId="47371E64"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03</w:t>
            </w:r>
          </w:p>
        </w:tc>
        <w:tc>
          <w:tcPr>
            <w:tcW w:w="3315" w:type="dxa"/>
            <w:tcBorders>
              <w:top w:val="nil"/>
              <w:left w:val="single" w:sz="4" w:space="0" w:color="auto"/>
              <w:bottom w:val="single" w:sz="4" w:space="0" w:color="auto"/>
              <w:right w:val="nil"/>
            </w:tcBorders>
            <w:shd w:val="clear" w:color="auto" w:fill="auto"/>
            <w:vAlign w:val="center"/>
          </w:tcPr>
          <w:p w14:paraId="2895AE88"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PARTOS EM ADOLESCENTES</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115566D5" w14:textId="6B969E99" w:rsidR="00990DE5" w:rsidRPr="00B46797" w:rsidRDefault="00CE567B" w:rsidP="00C226CD">
            <w:pPr>
              <w:spacing w:after="0" w:line="240" w:lineRule="auto"/>
              <w:jc w:val="center"/>
              <w:rPr>
                <w:rFonts w:ascii="Courier New" w:eastAsia="Times New Roman" w:hAnsi="Courier New" w:cs="Courier New"/>
                <w:color w:val="000000"/>
                <w:sz w:val="24"/>
                <w:szCs w:val="24"/>
                <w:lang w:eastAsia="pt-BR"/>
              </w:rPr>
            </w:pPr>
            <w:proofErr w:type="gramStart"/>
            <w:r>
              <w:rPr>
                <w:rFonts w:ascii="Courier New" w:eastAsia="Times New Roman" w:hAnsi="Courier New" w:cs="Courier New"/>
                <w:color w:val="000000"/>
                <w:sz w:val="24"/>
                <w:szCs w:val="24"/>
                <w:lang w:eastAsia="pt-BR"/>
              </w:rPr>
              <w:t>0</w:t>
            </w:r>
            <w:proofErr w:type="gramEnd"/>
          </w:p>
        </w:tc>
        <w:tc>
          <w:tcPr>
            <w:tcW w:w="1852" w:type="dxa"/>
            <w:tcBorders>
              <w:top w:val="nil"/>
              <w:left w:val="nil"/>
              <w:bottom w:val="single" w:sz="4" w:space="0" w:color="auto"/>
              <w:right w:val="single" w:sz="8" w:space="0" w:color="auto"/>
            </w:tcBorders>
            <w:shd w:val="clear" w:color="auto" w:fill="auto"/>
            <w:noWrap/>
            <w:vAlign w:val="center"/>
          </w:tcPr>
          <w:p w14:paraId="1456C18A" w14:textId="6115FF62" w:rsidR="00990DE5" w:rsidRPr="00B46797" w:rsidRDefault="00CE567B" w:rsidP="00C226CD">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0</w:t>
            </w:r>
            <w:r w:rsidR="00990DE5" w:rsidRPr="00B46797">
              <w:rPr>
                <w:rFonts w:ascii="Courier New" w:eastAsia="Times New Roman" w:hAnsi="Courier New" w:cs="Courier New"/>
                <w:color w:val="000000"/>
                <w:sz w:val="24"/>
                <w:szCs w:val="24"/>
                <w:lang w:eastAsia="pt-BR"/>
              </w:rPr>
              <w:t>%</w:t>
            </w:r>
          </w:p>
        </w:tc>
      </w:tr>
      <w:tr w:rsidR="00990DE5" w:rsidRPr="00B46797" w14:paraId="18E20444" w14:textId="77777777" w:rsidTr="00090D79">
        <w:trPr>
          <w:trHeight w:val="183"/>
        </w:trPr>
        <w:tc>
          <w:tcPr>
            <w:tcW w:w="446" w:type="dxa"/>
            <w:tcBorders>
              <w:top w:val="nil"/>
              <w:left w:val="single" w:sz="4" w:space="0" w:color="auto"/>
              <w:bottom w:val="single" w:sz="4" w:space="0" w:color="auto"/>
              <w:right w:val="nil"/>
            </w:tcBorders>
            <w:vAlign w:val="center"/>
          </w:tcPr>
          <w:p w14:paraId="6DCF1DA5"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04</w:t>
            </w:r>
          </w:p>
        </w:tc>
        <w:tc>
          <w:tcPr>
            <w:tcW w:w="3315" w:type="dxa"/>
            <w:tcBorders>
              <w:top w:val="nil"/>
              <w:left w:val="single" w:sz="4" w:space="0" w:color="auto"/>
              <w:bottom w:val="single" w:sz="4" w:space="0" w:color="auto"/>
              <w:right w:val="nil"/>
            </w:tcBorders>
            <w:shd w:val="clear" w:color="auto" w:fill="auto"/>
            <w:vAlign w:val="center"/>
          </w:tcPr>
          <w:p w14:paraId="3DB12BD7"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PARTOS NA ÁGUA</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50EBBC55" w14:textId="43300B84" w:rsidR="00990DE5" w:rsidRPr="00B46797" w:rsidRDefault="00CE4DB2" w:rsidP="00C226CD">
            <w:pPr>
              <w:spacing w:after="0" w:line="240" w:lineRule="auto"/>
              <w:jc w:val="center"/>
              <w:rPr>
                <w:rFonts w:ascii="Courier New" w:eastAsia="Times New Roman" w:hAnsi="Courier New" w:cs="Courier New"/>
                <w:color w:val="000000"/>
                <w:sz w:val="24"/>
                <w:szCs w:val="24"/>
                <w:lang w:eastAsia="pt-BR"/>
              </w:rPr>
            </w:pPr>
            <w:proofErr w:type="gramStart"/>
            <w:r>
              <w:rPr>
                <w:rFonts w:ascii="Courier New" w:eastAsia="Times New Roman" w:hAnsi="Courier New" w:cs="Courier New"/>
                <w:color w:val="000000"/>
                <w:sz w:val="24"/>
                <w:szCs w:val="24"/>
                <w:lang w:eastAsia="pt-BR"/>
              </w:rPr>
              <w:t>0</w:t>
            </w:r>
            <w:proofErr w:type="gramEnd"/>
          </w:p>
        </w:tc>
        <w:tc>
          <w:tcPr>
            <w:tcW w:w="1852" w:type="dxa"/>
            <w:tcBorders>
              <w:top w:val="nil"/>
              <w:left w:val="nil"/>
              <w:bottom w:val="single" w:sz="4" w:space="0" w:color="auto"/>
              <w:right w:val="single" w:sz="8" w:space="0" w:color="auto"/>
            </w:tcBorders>
            <w:shd w:val="clear" w:color="auto" w:fill="auto"/>
            <w:noWrap/>
            <w:vAlign w:val="center"/>
          </w:tcPr>
          <w:p w14:paraId="7EA4F1ED" w14:textId="3F73AA22" w:rsidR="00990DE5" w:rsidRPr="00B46797" w:rsidRDefault="00CE4DB2" w:rsidP="00CE4DB2">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0</w:t>
            </w:r>
            <w:r w:rsidR="00990DE5" w:rsidRPr="00B46797">
              <w:rPr>
                <w:rFonts w:ascii="Courier New" w:eastAsia="Times New Roman" w:hAnsi="Courier New" w:cs="Courier New"/>
                <w:color w:val="000000"/>
                <w:sz w:val="24"/>
                <w:szCs w:val="24"/>
                <w:lang w:eastAsia="pt-BR"/>
              </w:rPr>
              <w:t>%</w:t>
            </w:r>
          </w:p>
        </w:tc>
      </w:tr>
      <w:tr w:rsidR="00990DE5" w:rsidRPr="00B46797" w14:paraId="0BCFE317" w14:textId="77777777" w:rsidTr="00090D79">
        <w:trPr>
          <w:trHeight w:val="183"/>
        </w:trPr>
        <w:tc>
          <w:tcPr>
            <w:tcW w:w="446" w:type="dxa"/>
            <w:tcBorders>
              <w:top w:val="nil"/>
              <w:left w:val="single" w:sz="4" w:space="0" w:color="auto"/>
              <w:bottom w:val="single" w:sz="4" w:space="0" w:color="auto"/>
              <w:right w:val="nil"/>
            </w:tcBorders>
            <w:vAlign w:val="center"/>
          </w:tcPr>
          <w:p w14:paraId="31CA5F39"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05</w:t>
            </w:r>
          </w:p>
        </w:tc>
        <w:tc>
          <w:tcPr>
            <w:tcW w:w="3315" w:type="dxa"/>
            <w:tcBorders>
              <w:top w:val="nil"/>
              <w:left w:val="single" w:sz="4" w:space="0" w:color="auto"/>
              <w:bottom w:val="single" w:sz="4" w:space="0" w:color="auto"/>
              <w:right w:val="nil"/>
            </w:tcBorders>
            <w:shd w:val="clear" w:color="auto" w:fill="auto"/>
            <w:vAlign w:val="center"/>
          </w:tcPr>
          <w:p w14:paraId="3BB3E23A"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PARTOS EM POSIÇÃO VERTICAL</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7EFAA0B6" w14:textId="45050551" w:rsidR="00990DE5" w:rsidRPr="00B46797" w:rsidRDefault="00072220" w:rsidP="00CE4DB2">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1</w:t>
            </w:r>
            <w:r w:rsidR="00CE567B">
              <w:rPr>
                <w:rFonts w:ascii="Courier New" w:eastAsia="Times New Roman" w:hAnsi="Courier New" w:cs="Courier New"/>
                <w:color w:val="000000"/>
                <w:sz w:val="24"/>
                <w:szCs w:val="24"/>
                <w:lang w:eastAsia="pt-BR"/>
              </w:rPr>
              <w:t>4</w:t>
            </w:r>
          </w:p>
        </w:tc>
        <w:tc>
          <w:tcPr>
            <w:tcW w:w="1852" w:type="dxa"/>
            <w:tcBorders>
              <w:top w:val="nil"/>
              <w:left w:val="nil"/>
              <w:bottom w:val="single" w:sz="4" w:space="0" w:color="auto"/>
              <w:right w:val="single" w:sz="8" w:space="0" w:color="auto"/>
            </w:tcBorders>
            <w:shd w:val="clear" w:color="auto" w:fill="auto"/>
            <w:noWrap/>
            <w:vAlign w:val="center"/>
          </w:tcPr>
          <w:p w14:paraId="6FF4578E"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r w:rsidRPr="00B46797">
              <w:rPr>
                <w:rFonts w:ascii="Courier New" w:eastAsia="Times New Roman" w:hAnsi="Courier New" w:cs="Courier New"/>
                <w:color w:val="000000"/>
                <w:sz w:val="24"/>
                <w:szCs w:val="24"/>
                <w:lang w:eastAsia="pt-BR"/>
              </w:rPr>
              <w:t>100%</w:t>
            </w:r>
          </w:p>
        </w:tc>
      </w:tr>
      <w:tr w:rsidR="00990DE5" w:rsidRPr="00B46797" w14:paraId="0EE604E2" w14:textId="77777777" w:rsidTr="00090D79">
        <w:trPr>
          <w:trHeight w:val="183"/>
        </w:trPr>
        <w:tc>
          <w:tcPr>
            <w:tcW w:w="446" w:type="dxa"/>
            <w:tcBorders>
              <w:top w:val="nil"/>
              <w:left w:val="single" w:sz="4" w:space="0" w:color="auto"/>
              <w:bottom w:val="single" w:sz="4" w:space="0" w:color="auto"/>
              <w:right w:val="nil"/>
            </w:tcBorders>
            <w:vAlign w:val="center"/>
          </w:tcPr>
          <w:p w14:paraId="4147B09D"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06</w:t>
            </w:r>
          </w:p>
        </w:tc>
        <w:tc>
          <w:tcPr>
            <w:tcW w:w="3315" w:type="dxa"/>
            <w:tcBorders>
              <w:top w:val="nil"/>
              <w:left w:val="single" w:sz="4" w:space="0" w:color="auto"/>
              <w:bottom w:val="single" w:sz="4" w:space="0" w:color="auto"/>
              <w:right w:val="nil"/>
            </w:tcBorders>
            <w:shd w:val="clear" w:color="auto" w:fill="auto"/>
            <w:vAlign w:val="center"/>
          </w:tcPr>
          <w:p w14:paraId="764F46E8"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EPISIOTOMIA</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5A60243F"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proofErr w:type="gramStart"/>
            <w:r w:rsidRPr="00B46797">
              <w:rPr>
                <w:rFonts w:ascii="Courier New" w:eastAsia="Times New Roman" w:hAnsi="Courier New" w:cs="Courier New"/>
                <w:color w:val="000000"/>
                <w:sz w:val="24"/>
                <w:szCs w:val="24"/>
                <w:lang w:eastAsia="pt-BR"/>
              </w:rPr>
              <w:t>0</w:t>
            </w:r>
            <w:proofErr w:type="gramEnd"/>
          </w:p>
        </w:tc>
        <w:tc>
          <w:tcPr>
            <w:tcW w:w="1852" w:type="dxa"/>
            <w:tcBorders>
              <w:top w:val="nil"/>
              <w:left w:val="nil"/>
              <w:bottom w:val="single" w:sz="4" w:space="0" w:color="auto"/>
              <w:right w:val="single" w:sz="8" w:space="0" w:color="auto"/>
            </w:tcBorders>
            <w:shd w:val="clear" w:color="auto" w:fill="auto"/>
            <w:noWrap/>
            <w:vAlign w:val="center"/>
          </w:tcPr>
          <w:p w14:paraId="355B695E"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r w:rsidRPr="00B46797">
              <w:rPr>
                <w:rFonts w:ascii="Courier New" w:eastAsia="Times New Roman" w:hAnsi="Courier New" w:cs="Courier New"/>
                <w:color w:val="000000"/>
                <w:sz w:val="24"/>
                <w:szCs w:val="24"/>
                <w:lang w:eastAsia="pt-BR"/>
              </w:rPr>
              <w:t>0%</w:t>
            </w:r>
          </w:p>
        </w:tc>
      </w:tr>
      <w:tr w:rsidR="00990DE5" w:rsidRPr="00B46797" w14:paraId="52DAFE57" w14:textId="77777777" w:rsidTr="00090D79">
        <w:trPr>
          <w:trHeight w:val="183"/>
        </w:trPr>
        <w:tc>
          <w:tcPr>
            <w:tcW w:w="446" w:type="dxa"/>
            <w:tcBorders>
              <w:top w:val="nil"/>
              <w:left w:val="single" w:sz="4" w:space="0" w:color="auto"/>
              <w:bottom w:val="single" w:sz="4" w:space="0" w:color="auto"/>
              <w:right w:val="nil"/>
            </w:tcBorders>
            <w:vAlign w:val="center"/>
          </w:tcPr>
          <w:p w14:paraId="2955FB64"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07</w:t>
            </w:r>
          </w:p>
        </w:tc>
        <w:tc>
          <w:tcPr>
            <w:tcW w:w="3315" w:type="dxa"/>
            <w:tcBorders>
              <w:top w:val="nil"/>
              <w:left w:val="single" w:sz="4" w:space="0" w:color="auto"/>
              <w:bottom w:val="single" w:sz="4" w:space="0" w:color="auto"/>
              <w:right w:val="nil"/>
            </w:tcBorders>
            <w:shd w:val="clear" w:color="auto" w:fill="auto"/>
            <w:vAlign w:val="center"/>
          </w:tcPr>
          <w:p w14:paraId="6299E206"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LACERAÇÃO 1º E 2º GRAU</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4480F0F2" w14:textId="5F1553D0" w:rsidR="00990DE5" w:rsidRPr="00B46797" w:rsidRDefault="00CE567B" w:rsidP="00072220">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12</w:t>
            </w:r>
          </w:p>
        </w:tc>
        <w:tc>
          <w:tcPr>
            <w:tcW w:w="1852" w:type="dxa"/>
            <w:tcBorders>
              <w:top w:val="nil"/>
              <w:left w:val="nil"/>
              <w:bottom w:val="single" w:sz="4" w:space="0" w:color="auto"/>
              <w:right w:val="single" w:sz="8" w:space="0" w:color="auto"/>
            </w:tcBorders>
            <w:shd w:val="clear" w:color="auto" w:fill="auto"/>
            <w:noWrap/>
            <w:vAlign w:val="center"/>
          </w:tcPr>
          <w:p w14:paraId="21A85BEB" w14:textId="27A6F4CF" w:rsidR="00990DE5" w:rsidRPr="00B46797" w:rsidRDefault="00CE567B" w:rsidP="00CE4DB2">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85,7</w:t>
            </w:r>
            <w:r w:rsidR="00990DE5" w:rsidRPr="00B46797">
              <w:rPr>
                <w:rFonts w:ascii="Courier New" w:eastAsia="Times New Roman" w:hAnsi="Courier New" w:cs="Courier New"/>
                <w:color w:val="000000"/>
                <w:sz w:val="24"/>
                <w:szCs w:val="24"/>
                <w:lang w:eastAsia="pt-BR"/>
              </w:rPr>
              <w:t>%</w:t>
            </w:r>
          </w:p>
        </w:tc>
      </w:tr>
      <w:tr w:rsidR="00990DE5" w:rsidRPr="00B46797" w14:paraId="44064D49" w14:textId="77777777" w:rsidTr="00090D79">
        <w:trPr>
          <w:trHeight w:val="183"/>
        </w:trPr>
        <w:tc>
          <w:tcPr>
            <w:tcW w:w="446" w:type="dxa"/>
            <w:tcBorders>
              <w:top w:val="nil"/>
              <w:left w:val="single" w:sz="4" w:space="0" w:color="auto"/>
              <w:bottom w:val="single" w:sz="4" w:space="0" w:color="auto"/>
              <w:right w:val="nil"/>
            </w:tcBorders>
            <w:vAlign w:val="center"/>
          </w:tcPr>
          <w:p w14:paraId="365C43BF"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08</w:t>
            </w:r>
          </w:p>
        </w:tc>
        <w:tc>
          <w:tcPr>
            <w:tcW w:w="3315" w:type="dxa"/>
            <w:tcBorders>
              <w:top w:val="nil"/>
              <w:left w:val="single" w:sz="4" w:space="0" w:color="auto"/>
              <w:bottom w:val="single" w:sz="4" w:space="0" w:color="auto"/>
              <w:right w:val="nil"/>
            </w:tcBorders>
            <w:shd w:val="clear" w:color="auto" w:fill="auto"/>
            <w:vAlign w:val="center"/>
          </w:tcPr>
          <w:p w14:paraId="0C9FBEB2"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LACERAÇÃO 3º E 4º GRAU</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67637101"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proofErr w:type="gramStart"/>
            <w:r w:rsidRPr="00B46797">
              <w:rPr>
                <w:rFonts w:ascii="Courier New" w:eastAsia="Times New Roman" w:hAnsi="Courier New" w:cs="Courier New"/>
                <w:color w:val="000000"/>
                <w:sz w:val="24"/>
                <w:szCs w:val="24"/>
                <w:lang w:eastAsia="pt-BR"/>
              </w:rPr>
              <w:t>0</w:t>
            </w:r>
            <w:proofErr w:type="gramEnd"/>
          </w:p>
        </w:tc>
        <w:tc>
          <w:tcPr>
            <w:tcW w:w="1852" w:type="dxa"/>
            <w:tcBorders>
              <w:top w:val="nil"/>
              <w:left w:val="nil"/>
              <w:bottom w:val="single" w:sz="4" w:space="0" w:color="auto"/>
              <w:right w:val="single" w:sz="8" w:space="0" w:color="auto"/>
            </w:tcBorders>
            <w:shd w:val="clear" w:color="auto" w:fill="auto"/>
            <w:noWrap/>
            <w:vAlign w:val="center"/>
          </w:tcPr>
          <w:p w14:paraId="6CF311FF"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r w:rsidRPr="00B46797">
              <w:rPr>
                <w:rFonts w:ascii="Courier New" w:eastAsia="Times New Roman" w:hAnsi="Courier New" w:cs="Courier New"/>
                <w:color w:val="000000"/>
                <w:sz w:val="24"/>
                <w:szCs w:val="24"/>
                <w:lang w:eastAsia="pt-BR"/>
              </w:rPr>
              <w:t>0%</w:t>
            </w:r>
          </w:p>
        </w:tc>
      </w:tr>
      <w:tr w:rsidR="00990DE5" w:rsidRPr="00B46797" w14:paraId="68C22AD1" w14:textId="77777777" w:rsidTr="00090D79">
        <w:trPr>
          <w:trHeight w:val="183"/>
        </w:trPr>
        <w:tc>
          <w:tcPr>
            <w:tcW w:w="446" w:type="dxa"/>
            <w:tcBorders>
              <w:top w:val="nil"/>
              <w:left w:val="single" w:sz="4" w:space="0" w:color="auto"/>
              <w:bottom w:val="single" w:sz="4" w:space="0" w:color="auto"/>
              <w:right w:val="nil"/>
            </w:tcBorders>
            <w:vAlign w:val="center"/>
          </w:tcPr>
          <w:p w14:paraId="40CFC7DB"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09</w:t>
            </w:r>
          </w:p>
        </w:tc>
        <w:tc>
          <w:tcPr>
            <w:tcW w:w="3315" w:type="dxa"/>
            <w:tcBorders>
              <w:top w:val="nil"/>
              <w:left w:val="single" w:sz="4" w:space="0" w:color="auto"/>
              <w:bottom w:val="single" w:sz="4" w:space="0" w:color="auto"/>
              <w:right w:val="nil"/>
            </w:tcBorders>
            <w:shd w:val="clear" w:color="auto" w:fill="auto"/>
            <w:vAlign w:val="center"/>
          </w:tcPr>
          <w:p w14:paraId="7E32EA55"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 xml:space="preserve">PERCENTUAL DE RAM </w:t>
            </w:r>
            <w:proofErr w:type="gramStart"/>
            <w:r w:rsidRPr="00B46797">
              <w:rPr>
                <w:rFonts w:ascii="Courier New" w:eastAsia="Times New Roman" w:hAnsi="Courier New" w:cs="Courier New"/>
                <w:b/>
                <w:bCs/>
                <w:sz w:val="24"/>
                <w:szCs w:val="24"/>
                <w:lang w:eastAsia="pt-BR"/>
              </w:rPr>
              <w:t xml:space="preserve">( </w:t>
            </w:r>
            <w:proofErr w:type="gramEnd"/>
            <w:r w:rsidRPr="00B46797">
              <w:rPr>
                <w:rFonts w:ascii="Courier New" w:eastAsia="Times New Roman" w:hAnsi="Courier New" w:cs="Courier New"/>
                <w:b/>
                <w:bCs/>
                <w:sz w:val="24"/>
                <w:szCs w:val="24"/>
                <w:lang w:eastAsia="pt-BR"/>
              </w:rPr>
              <w:t>ROTURA ARTIFICIAL DE MEMBRANA)</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0254AD8D" w14:textId="6B6EFE07" w:rsidR="00990DE5" w:rsidRPr="00B46797" w:rsidRDefault="00CE567B" w:rsidP="00C226CD">
            <w:pPr>
              <w:spacing w:after="0" w:line="240" w:lineRule="auto"/>
              <w:jc w:val="center"/>
              <w:rPr>
                <w:rFonts w:ascii="Courier New" w:eastAsia="Times New Roman" w:hAnsi="Courier New" w:cs="Courier New"/>
                <w:color w:val="000000"/>
                <w:sz w:val="24"/>
                <w:szCs w:val="24"/>
                <w:lang w:eastAsia="pt-BR"/>
              </w:rPr>
            </w:pPr>
            <w:proofErr w:type="gramStart"/>
            <w:r>
              <w:rPr>
                <w:rFonts w:ascii="Courier New" w:eastAsia="Times New Roman" w:hAnsi="Courier New" w:cs="Courier New"/>
                <w:color w:val="000000"/>
                <w:sz w:val="24"/>
                <w:szCs w:val="24"/>
                <w:lang w:eastAsia="pt-BR"/>
              </w:rPr>
              <w:t>4</w:t>
            </w:r>
            <w:proofErr w:type="gramEnd"/>
          </w:p>
        </w:tc>
        <w:tc>
          <w:tcPr>
            <w:tcW w:w="1852" w:type="dxa"/>
            <w:tcBorders>
              <w:top w:val="nil"/>
              <w:left w:val="nil"/>
              <w:bottom w:val="single" w:sz="4" w:space="0" w:color="auto"/>
              <w:right w:val="single" w:sz="8" w:space="0" w:color="auto"/>
            </w:tcBorders>
            <w:shd w:val="clear" w:color="auto" w:fill="auto"/>
            <w:noWrap/>
            <w:vAlign w:val="center"/>
          </w:tcPr>
          <w:p w14:paraId="0592B8A4" w14:textId="54322A7A" w:rsidR="00990DE5" w:rsidRPr="00B46797" w:rsidRDefault="00CE567B" w:rsidP="00C226CD">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28,6</w:t>
            </w:r>
            <w:r w:rsidR="00990DE5" w:rsidRPr="00B46797">
              <w:rPr>
                <w:rFonts w:ascii="Courier New" w:eastAsia="Times New Roman" w:hAnsi="Courier New" w:cs="Courier New"/>
                <w:color w:val="000000"/>
                <w:sz w:val="24"/>
                <w:szCs w:val="24"/>
                <w:lang w:eastAsia="pt-BR"/>
              </w:rPr>
              <w:t>%</w:t>
            </w:r>
          </w:p>
        </w:tc>
      </w:tr>
      <w:tr w:rsidR="00990DE5" w:rsidRPr="00B46797" w14:paraId="0736DC54" w14:textId="77777777" w:rsidTr="00090D79">
        <w:trPr>
          <w:trHeight w:val="183"/>
        </w:trPr>
        <w:tc>
          <w:tcPr>
            <w:tcW w:w="446" w:type="dxa"/>
            <w:tcBorders>
              <w:top w:val="nil"/>
              <w:left w:val="single" w:sz="4" w:space="0" w:color="auto"/>
              <w:bottom w:val="single" w:sz="4" w:space="0" w:color="auto"/>
              <w:right w:val="nil"/>
            </w:tcBorders>
            <w:vAlign w:val="center"/>
          </w:tcPr>
          <w:p w14:paraId="7BF19072"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10</w:t>
            </w:r>
          </w:p>
        </w:tc>
        <w:tc>
          <w:tcPr>
            <w:tcW w:w="3315" w:type="dxa"/>
            <w:tcBorders>
              <w:top w:val="nil"/>
              <w:left w:val="single" w:sz="4" w:space="0" w:color="auto"/>
              <w:bottom w:val="single" w:sz="4" w:space="0" w:color="auto"/>
              <w:right w:val="nil"/>
            </w:tcBorders>
            <w:shd w:val="clear" w:color="auto" w:fill="auto"/>
            <w:vAlign w:val="center"/>
          </w:tcPr>
          <w:p w14:paraId="7D3F51FB"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PARTO COM OCITOCINA NO 2º ESTÁGIO</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01391208" w14:textId="0E211297" w:rsidR="00990DE5" w:rsidRPr="00B46797" w:rsidRDefault="00CE567B" w:rsidP="00C226CD">
            <w:pPr>
              <w:spacing w:after="0" w:line="240" w:lineRule="auto"/>
              <w:jc w:val="center"/>
              <w:rPr>
                <w:rFonts w:ascii="Courier New" w:eastAsia="Times New Roman" w:hAnsi="Courier New" w:cs="Courier New"/>
                <w:color w:val="000000"/>
                <w:sz w:val="24"/>
                <w:szCs w:val="24"/>
                <w:lang w:eastAsia="pt-BR"/>
              </w:rPr>
            </w:pPr>
            <w:proofErr w:type="gramStart"/>
            <w:r>
              <w:rPr>
                <w:rFonts w:ascii="Courier New" w:eastAsia="Times New Roman" w:hAnsi="Courier New" w:cs="Courier New"/>
                <w:color w:val="000000"/>
                <w:sz w:val="24"/>
                <w:szCs w:val="24"/>
                <w:lang w:eastAsia="pt-BR"/>
              </w:rPr>
              <w:t>0</w:t>
            </w:r>
            <w:proofErr w:type="gramEnd"/>
          </w:p>
        </w:tc>
        <w:tc>
          <w:tcPr>
            <w:tcW w:w="1852" w:type="dxa"/>
            <w:tcBorders>
              <w:top w:val="nil"/>
              <w:left w:val="nil"/>
              <w:bottom w:val="single" w:sz="4" w:space="0" w:color="auto"/>
              <w:right w:val="single" w:sz="8" w:space="0" w:color="auto"/>
            </w:tcBorders>
            <w:shd w:val="clear" w:color="auto" w:fill="auto"/>
            <w:noWrap/>
            <w:vAlign w:val="center"/>
          </w:tcPr>
          <w:p w14:paraId="05757C86" w14:textId="3B6496C3" w:rsidR="00990DE5" w:rsidRPr="00B46797" w:rsidRDefault="00CE567B" w:rsidP="0066328C">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0</w:t>
            </w:r>
            <w:r w:rsidR="00990DE5" w:rsidRPr="00B46797">
              <w:rPr>
                <w:rFonts w:ascii="Courier New" w:eastAsia="Times New Roman" w:hAnsi="Courier New" w:cs="Courier New"/>
                <w:color w:val="000000"/>
                <w:sz w:val="24"/>
                <w:szCs w:val="24"/>
                <w:lang w:eastAsia="pt-BR"/>
              </w:rPr>
              <w:t>%</w:t>
            </w:r>
          </w:p>
        </w:tc>
      </w:tr>
      <w:tr w:rsidR="00990DE5" w:rsidRPr="00B46797" w14:paraId="4A73C6FF" w14:textId="77777777" w:rsidTr="00090D79">
        <w:trPr>
          <w:trHeight w:val="183"/>
        </w:trPr>
        <w:tc>
          <w:tcPr>
            <w:tcW w:w="446" w:type="dxa"/>
            <w:tcBorders>
              <w:top w:val="nil"/>
              <w:left w:val="single" w:sz="4" w:space="0" w:color="auto"/>
              <w:bottom w:val="single" w:sz="4" w:space="0" w:color="auto"/>
              <w:right w:val="nil"/>
            </w:tcBorders>
            <w:vAlign w:val="center"/>
          </w:tcPr>
          <w:p w14:paraId="5EAF319A"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11</w:t>
            </w:r>
          </w:p>
        </w:tc>
        <w:tc>
          <w:tcPr>
            <w:tcW w:w="3315" w:type="dxa"/>
            <w:tcBorders>
              <w:top w:val="nil"/>
              <w:left w:val="single" w:sz="4" w:space="0" w:color="auto"/>
              <w:bottom w:val="single" w:sz="4" w:space="0" w:color="auto"/>
              <w:right w:val="nil"/>
            </w:tcBorders>
            <w:shd w:val="clear" w:color="auto" w:fill="auto"/>
            <w:vAlign w:val="center"/>
          </w:tcPr>
          <w:p w14:paraId="020ECC87"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MULHERES COM ACOMPANHANTE DURANTE TP/PARTO/PUERPERIO</w:t>
            </w:r>
          </w:p>
        </w:tc>
        <w:tc>
          <w:tcPr>
            <w:tcW w:w="1339" w:type="dxa"/>
            <w:tcBorders>
              <w:top w:val="nil"/>
              <w:left w:val="single" w:sz="8" w:space="0" w:color="auto"/>
              <w:bottom w:val="single" w:sz="4" w:space="0" w:color="auto"/>
              <w:right w:val="single" w:sz="4" w:space="0" w:color="auto"/>
            </w:tcBorders>
            <w:shd w:val="clear" w:color="auto" w:fill="auto"/>
            <w:noWrap/>
            <w:vAlign w:val="center"/>
          </w:tcPr>
          <w:p w14:paraId="0CC90C18" w14:textId="65A1B2BE" w:rsidR="00990DE5" w:rsidRPr="00B46797" w:rsidRDefault="00CE567B" w:rsidP="0059086F">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14</w:t>
            </w:r>
          </w:p>
        </w:tc>
        <w:tc>
          <w:tcPr>
            <w:tcW w:w="1852" w:type="dxa"/>
            <w:tcBorders>
              <w:top w:val="nil"/>
              <w:left w:val="nil"/>
              <w:bottom w:val="single" w:sz="4" w:space="0" w:color="auto"/>
              <w:right w:val="single" w:sz="8" w:space="0" w:color="auto"/>
            </w:tcBorders>
            <w:shd w:val="clear" w:color="auto" w:fill="auto"/>
            <w:noWrap/>
            <w:vAlign w:val="center"/>
          </w:tcPr>
          <w:p w14:paraId="17E1BF47"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r w:rsidRPr="00B46797">
              <w:rPr>
                <w:rFonts w:ascii="Courier New" w:eastAsia="Times New Roman" w:hAnsi="Courier New" w:cs="Courier New"/>
                <w:color w:val="000000"/>
                <w:sz w:val="24"/>
                <w:szCs w:val="24"/>
                <w:lang w:eastAsia="pt-BR"/>
              </w:rPr>
              <w:t>100%</w:t>
            </w:r>
          </w:p>
        </w:tc>
      </w:tr>
      <w:tr w:rsidR="00990DE5" w:rsidRPr="00B46797" w14:paraId="7485FBA3" w14:textId="77777777" w:rsidTr="00090D79">
        <w:trPr>
          <w:trHeight w:val="183"/>
        </w:trPr>
        <w:tc>
          <w:tcPr>
            <w:tcW w:w="446" w:type="dxa"/>
            <w:tcBorders>
              <w:top w:val="nil"/>
              <w:left w:val="single" w:sz="4" w:space="0" w:color="auto"/>
              <w:bottom w:val="single" w:sz="4" w:space="0" w:color="auto"/>
              <w:right w:val="nil"/>
            </w:tcBorders>
            <w:vAlign w:val="center"/>
          </w:tcPr>
          <w:p w14:paraId="56A608C7"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12</w:t>
            </w:r>
          </w:p>
        </w:tc>
        <w:tc>
          <w:tcPr>
            <w:tcW w:w="3315" w:type="dxa"/>
            <w:tcBorders>
              <w:top w:val="nil"/>
              <w:left w:val="single" w:sz="4" w:space="0" w:color="auto"/>
              <w:bottom w:val="single" w:sz="4" w:space="0" w:color="auto"/>
              <w:right w:val="nil"/>
            </w:tcBorders>
            <w:shd w:val="clear" w:color="auto" w:fill="auto"/>
            <w:vAlign w:val="center"/>
          </w:tcPr>
          <w:p w14:paraId="3AAB9E3F"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 xml:space="preserve">PERCENTUAL DE MULHERES ASSISTIDAS COM </w:t>
            </w:r>
            <w:proofErr w:type="gramStart"/>
            <w:r w:rsidRPr="00B46797">
              <w:rPr>
                <w:rFonts w:ascii="Courier New" w:eastAsia="Times New Roman" w:hAnsi="Courier New" w:cs="Courier New"/>
                <w:b/>
                <w:bCs/>
                <w:sz w:val="24"/>
                <w:szCs w:val="24"/>
                <w:lang w:eastAsia="pt-BR"/>
              </w:rPr>
              <w:t>6</w:t>
            </w:r>
            <w:proofErr w:type="gramEnd"/>
            <w:r w:rsidRPr="00B46797">
              <w:rPr>
                <w:rFonts w:ascii="Courier New" w:eastAsia="Times New Roman" w:hAnsi="Courier New" w:cs="Courier New"/>
                <w:b/>
                <w:bCs/>
                <w:sz w:val="24"/>
                <w:szCs w:val="24"/>
                <w:lang w:eastAsia="pt-BR"/>
              </w:rPr>
              <w:t xml:space="preserve"> OU MAIS CONSULTAS DE PRÉ NATAL</w:t>
            </w:r>
          </w:p>
        </w:tc>
        <w:tc>
          <w:tcPr>
            <w:tcW w:w="1339" w:type="dxa"/>
            <w:tcBorders>
              <w:top w:val="nil"/>
              <w:left w:val="single" w:sz="8" w:space="0" w:color="auto"/>
              <w:bottom w:val="single" w:sz="8" w:space="0" w:color="auto"/>
              <w:right w:val="single" w:sz="4" w:space="0" w:color="auto"/>
            </w:tcBorders>
            <w:shd w:val="clear" w:color="auto" w:fill="auto"/>
            <w:noWrap/>
            <w:vAlign w:val="center"/>
          </w:tcPr>
          <w:p w14:paraId="64E2BC90" w14:textId="52464988" w:rsidR="00990DE5" w:rsidRPr="00B46797" w:rsidRDefault="002B152A" w:rsidP="00C226CD">
            <w:pPr>
              <w:spacing w:after="0" w:line="240" w:lineRule="auto"/>
              <w:jc w:val="center"/>
              <w:rPr>
                <w:rFonts w:ascii="Courier New" w:eastAsia="Times New Roman" w:hAnsi="Courier New" w:cs="Courier New"/>
                <w:color w:val="000000"/>
                <w:sz w:val="24"/>
                <w:szCs w:val="24"/>
                <w:lang w:eastAsia="pt-BR"/>
              </w:rPr>
            </w:pPr>
            <w:proofErr w:type="gramStart"/>
            <w:r>
              <w:rPr>
                <w:rFonts w:ascii="Courier New" w:eastAsia="Times New Roman" w:hAnsi="Courier New" w:cs="Courier New"/>
                <w:color w:val="000000"/>
                <w:sz w:val="24"/>
                <w:szCs w:val="24"/>
                <w:lang w:eastAsia="pt-BR"/>
              </w:rPr>
              <w:t>9</w:t>
            </w:r>
            <w:proofErr w:type="gramEnd"/>
          </w:p>
        </w:tc>
        <w:tc>
          <w:tcPr>
            <w:tcW w:w="1852" w:type="dxa"/>
            <w:tcBorders>
              <w:top w:val="nil"/>
              <w:left w:val="nil"/>
              <w:bottom w:val="single" w:sz="8" w:space="0" w:color="auto"/>
              <w:right w:val="single" w:sz="8" w:space="0" w:color="auto"/>
            </w:tcBorders>
            <w:shd w:val="clear" w:color="auto" w:fill="auto"/>
            <w:noWrap/>
            <w:vAlign w:val="center"/>
          </w:tcPr>
          <w:p w14:paraId="6968CCCE" w14:textId="7C45A166" w:rsidR="00990DE5" w:rsidRPr="00B46797" w:rsidRDefault="002B152A" w:rsidP="00072220">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64,3</w:t>
            </w:r>
            <w:r w:rsidR="00990DE5" w:rsidRPr="00B46797">
              <w:rPr>
                <w:rFonts w:ascii="Courier New" w:eastAsia="Times New Roman" w:hAnsi="Courier New" w:cs="Courier New"/>
                <w:color w:val="000000"/>
                <w:sz w:val="24"/>
                <w:szCs w:val="24"/>
                <w:lang w:eastAsia="pt-BR"/>
              </w:rPr>
              <w:t>%</w:t>
            </w:r>
          </w:p>
        </w:tc>
      </w:tr>
      <w:tr w:rsidR="00990DE5" w:rsidRPr="00B46797" w14:paraId="16576CEC" w14:textId="77777777" w:rsidTr="00090D79">
        <w:trPr>
          <w:trHeight w:val="183"/>
        </w:trPr>
        <w:tc>
          <w:tcPr>
            <w:tcW w:w="446" w:type="dxa"/>
            <w:tcBorders>
              <w:top w:val="nil"/>
              <w:left w:val="single" w:sz="4" w:space="0" w:color="auto"/>
              <w:bottom w:val="single" w:sz="4" w:space="0" w:color="auto"/>
              <w:right w:val="nil"/>
            </w:tcBorders>
            <w:vAlign w:val="center"/>
          </w:tcPr>
          <w:p w14:paraId="53137F45"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13</w:t>
            </w:r>
          </w:p>
        </w:tc>
        <w:tc>
          <w:tcPr>
            <w:tcW w:w="3315" w:type="dxa"/>
            <w:tcBorders>
              <w:top w:val="nil"/>
              <w:left w:val="single" w:sz="4" w:space="0" w:color="auto"/>
              <w:bottom w:val="single" w:sz="4" w:space="0" w:color="auto"/>
              <w:right w:val="nil"/>
            </w:tcBorders>
            <w:shd w:val="clear" w:color="auto" w:fill="auto"/>
            <w:vAlign w:val="center"/>
          </w:tcPr>
          <w:p w14:paraId="2E065901"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RN COM PESO AO NASCER &lt; 2.500G E &gt; 4.000G</w:t>
            </w:r>
          </w:p>
        </w:tc>
        <w:tc>
          <w:tcPr>
            <w:tcW w:w="1339" w:type="dxa"/>
            <w:tcBorders>
              <w:top w:val="nil"/>
              <w:left w:val="single" w:sz="8" w:space="0" w:color="auto"/>
              <w:bottom w:val="single" w:sz="8" w:space="0" w:color="auto"/>
              <w:right w:val="single" w:sz="4" w:space="0" w:color="auto"/>
            </w:tcBorders>
            <w:shd w:val="clear" w:color="auto" w:fill="auto"/>
            <w:noWrap/>
            <w:vAlign w:val="center"/>
          </w:tcPr>
          <w:p w14:paraId="44913429" w14:textId="634595FC" w:rsidR="00990DE5" w:rsidRPr="00B46797" w:rsidRDefault="00CE4DB2" w:rsidP="00C226CD">
            <w:pPr>
              <w:spacing w:after="0" w:line="240" w:lineRule="auto"/>
              <w:jc w:val="center"/>
              <w:rPr>
                <w:rFonts w:ascii="Courier New" w:eastAsia="Times New Roman" w:hAnsi="Courier New" w:cs="Courier New"/>
                <w:color w:val="000000"/>
                <w:sz w:val="24"/>
                <w:szCs w:val="24"/>
                <w:lang w:eastAsia="pt-BR"/>
              </w:rPr>
            </w:pPr>
            <w:proofErr w:type="gramStart"/>
            <w:r>
              <w:rPr>
                <w:rFonts w:ascii="Courier New" w:eastAsia="Times New Roman" w:hAnsi="Courier New" w:cs="Courier New"/>
                <w:color w:val="000000"/>
                <w:sz w:val="24"/>
                <w:szCs w:val="24"/>
                <w:lang w:eastAsia="pt-BR"/>
              </w:rPr>
              <w:t>0</w:t>
            </w:r>
            <w:proofErr w:type="gramEnd"/>
          </w:p>
        </w:tc>
        <w:tc>
          <w:tcPr>
            <w:tcW w:w="1852" w:type="dxa"/>
            <w:tcBorders>
              <w:top w:val="nil"/>
              <w:left w:val="nil"/>
              <w:bottom w:val="single" w:sz="8" w:space="0" w:color="auto"/>
              <w:right w:val="single" w:sz="8" w:space="0" w:color="auto"/>
            </w:tcBorders>
            <w:shd w:val="clear" w:color="auto" w:fill="auto"/>
            <w:noWrap/>
            <w:vAlign w:val="center"/>
          </w:tcPr>
          <w:p w14:paraId="118AD699" w14:textId="7962EDB1" w:rsidR="00990DE5" w:rsidRPr="00B46797" w:rsidRDefault="00CE4DB2" w:rsidP="00C226CD">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0</w:t>
            </w:r>
            <w:r w:rsidR="00990DE5" w:rsidRPr="00B46797">
              <w:rPr>
                <w:rFonts w:ascii="Courier New" w:eastAsia="Times New Roman" w:hAnsi="Courier New" w:cs="Courier New"/>
                <w:color w:val="000000"/>
                <w:sz w:val="24"/>
                <w:szCs w:val="24"/>
                <w:lang w:eastAsia="pt-BR"/>
              </w:rPr>
              <w:t>%</w:t>
            </w:r>
          </w:p>
        </w:tc>
      </w:tr>
      <w:tr w:rsidR="00990DE5" w:rsidRPr="00B46797" w14:paraId="73265395" w14:textId="77777777" w:rsidTr="00090D79">
        <w:trPr>
          <w:trHeight w:val="183"/>
        </w:trPr>
        <w:tc>
          <w:tcPr>
            <w:tcW w:w="446" w:type="dxa"/>
            <w:tcBorders>
              <w:top w:val="nil"/>
              <w:left w:val="single" w:sz="4" w:space="0" w:color="auto"/>
              <w:bottom w:val="single" w:sz="4" w:space="0" w:color="auto"/>
              <w:right w:val="nil"/>
            </w:tcBorders>
            <w:vAlign w:val="center"/>
          </w:tcPr>
          <w:p w14:paraId="32FA5C32"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14</w:t>
            </w:r>
          </w:p>
        </w:tc>
        <w:tc>
          <w:tcPr>
            <w:tcW w:w="3315" w:type="dxa"/>
            <w:tcBorders>
              <w:top w:val="nil"/>
              <w:left w:val="single" w:sz="4" w:space="0" w:color="auto"/>
              <w:bottom w:val="single" w:sz="4" w:space="0" w:color="auto"/>
              <w:right w:val="nil"/>
            </w:tcBorders>
            <w:shd w:val="clear" w:color="auto" w:fill="auto"/>
            <w:vAlign w:val="center"/>
          </w:tcPr>
          <w:p w14:paraId="49AFC86C"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RN COM IDADE GESTACIONAL &lt;37 SEMANAS E &gt; 41 SEMANAS</w:t>
            </w:r>
          </w:p>
        </w:tc>
        <w:tc>
          <w:tcPr>
            <w:tcW w:w="1339" w:type="dxa"/>
            <w:tcBorders>
              <w:top w:val="nil"/>
              <w:left w:val="single" w:sz="8" w:space="0" w:color="auto"/>
              <w:bottom w:val="single" w:sz="8" w:space="0" w:color="auto"/>
              <w:right w:val="single" w:sz="4" w:space="0" w:color="auto"/>
            </w:tcBorders>
            <w:shd w:val="clear" w:color="auto" w:fill="auto"/>
            <w:noWrap/>
            <w:vAlign w:val="center"/>
          </w:tcPr>
          <w:p w14:paraId="77A8C467" w14:textId="7F917E0B" w:rsidR="00990DE5" w:rsidRPr="00B46797" w:rsidRDefault="00CE4DB2" w:rsidP="00C226CD">
            <w:pPr>
              <w:spacing w:after="0" w:line="240" w:lineRule="auto"/>
              <w:jc w:val="center"/>
              <w:rPr>
                <w:rFonts w:ascii="Courier New" w:eastAsia="Times New Roman" w:hAnsi="Courier New" w:cs="Courier New"/>
                <w:color w:val="000000"/>
                <w:sz w:val="24"/>
                <w:szCs w:val="24"/>
                <w:lang w:eastAsia="pt-BR"/>
              </w:rPr>
            </w:pPr>
            <w:proofErr w:type="gramStart"/>
            <w:r>
              <w:rPr>
                <w:rFonts w:ascii="Courier New" w:eastAsia="Times New Roman" w:hAnsi="Courier New" w:cs="Courier New"/>
                <w:color w:val="000000"/>
                <w:sz w:val="24"/>
                <w:szCs w:val="24"/>
                <w:lang w:eastAsia="pt-BR"/>
              </w:rPr>
              <w:t>0</w:t>
            </w:r>
            <w:proofErr w:type="gramEnd"/>
          </w:p>
        </w:tc>
        <w:tc>
          <w:tcPr>
            <w:tcW w:w="1852" w:type="dxa"/>
            <w:tcBorders>
              <w:top w:val="nil"/>
              <w:left w:val="nil"/>
              <w:bottom w:val="single" w:sz="8" w:space="0" w:color="auto"/>
              <w:right w:val="single" w:sz="8" w:space="0" w:color="auto"/>
            </w:tcBorders>
            <w:shd w:val="clear" w:color="auto" w:fill="auto"/>
            <w:noWrap/>
            <w:vAlign w:val="center"/>
          </w:tcPr>
          <w:p w14:paraId="20839636" w14:textId="61A3824A" w:rsidR="00990DE5" w:rsidRPr="00B46797" w:rsidRDefault="00CE4DB2" w:rsidP="00C226CD">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0</w:t>
            </w:r>
            <w:r w:rsidR="00990DE5" w:rsidRPr="00B46797">
              <w:rPr>
                <w:rFonts w:ascii="Courier New" w:eastAsia="Times New Roman" w:hAnsi="Courier New" w:cs="Courier New"/>
                <w:color w:val="000000"/>
                <w:sz w:val="24"/>
                <w:szCs w:val="24"/>
                <w:lang w:eastAsia="pt-BR"/>
              </w:rPr>
              <w:t>%</w:t>
            </w:r>
          </w:p>
        </w:tc>
      </w:tr>
      <w:tr w:rsidR="00990DE5" w:rsidRPr="00B46797" w14:paraId="7A507787" w14:textId="77777777" w:rsidTr="00090D79">
        <w:trPr>
          <w:trHeight w:val="183"/>
        </w:trPr>
        <w:tc>
          <w:tcPr>
            <w:tcW w:w="446" w:type="dxa"/>
            <w:tcBorders>
              <w:top w:val="nil"/>
              <w:left w:val="single" w:sz="4" w:space="0" w:color="auto"/>
              <w:bottom w:val="single" w:sz="4" w:space="0" w:color="auto"/>
              <w:right w:val="nil"/>
            </w:tcBorders>
            <w:vAlign w:val="center"/>
          </w:tcPr>
          <w:p w14:paraId="20615D4A"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15</w:t>
            </w:r>
          </w:p>
        </w:tc>
        <w:tc>
          <w:tcPr>
            <w:tcW w:w="3315" w:type="dxa"/>
            <w:tcBorders>
              <w:top w:val="nil"/>
              <w:left w:val="single" w:sz="4" w:space="0" w:color="auto"/>
              <w:bottom w:val="single" w:sz="4" w:space="0" w:color="auto"/>
              <w:right w:val="nil"/>
            </w:tcBorders>
            <w:shd w:val="clear" w:color="auto" w:fill="auto"/>
            <w:vAlign w:val="center"/>
          </w:tcPr>
          <w:p w14:paraId="5244918F"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RN COM CONTATO PELE A PELE ININTERRUPTO IMEDIATO APÓS O NASCIMENTO</w:t>
            </w:r>
          </w:p>
        </w:tc>
        <w:tc>
          <w:tcPr>
            <w:tcW w:w="1339" w:type="dxa"/>
            <w:tcBorders>
              <w:top w:val="nil"/>
              <w:left w:val="single" w:sz="8" w:space="0" w:color="auto"/>
              <w:bottom w:val="single" w:sz="8" w:space="0" w:color="auto"/>
              <w:right w:val="single" w:sz="4" w:space="0" w:color="auto"/>
            </w:tcBorders>
            <w:shd w:val="clear" w:color="auto" w:fill="auto"/>
            <w:noWrap/>
            <w:vAlign w:val="center"/>
          </w:tcPr>
          <w:p w14:paraId="2B910533" w14:textId="4065679A" w:rsidR="00990DE5" w:rsidRPr="00B46797" w:rsidRDefault="00CE4DB2" w:rsidP="002B152A">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1</w:t>
            </w:r>
            <w:r w:rsidR="002B152A">
              <w:rPr>
                <w:rFonts w:ascii="Courier New" w:eastAsia="Times New Roman" w:hAnsi="Courier New" w:cs="Courier New"/>
                <w:color w:val="000000"/>
                <w:sz w:val="24"/>
                <w:szCs w:val="24"/>
                <w:lang w:eastAsia="pt-BR"/>
              </w:rPr>
              <w:t>4</w:t>
            </w:r>
          </w:p>
        </w:tc>
        <w:tc>
          <w:tcPr>
            <w:tcW w:w="1852" w:type="dxa"/>
            <w:tcBorders>
              <w:top w:val="nil"/>
              <w:left w:val="nil"/>
              <w:bottom w:val="single" w:sz="8" w:space="0" w:color="auto"/>
              <w:right w:val="single" w:sz="8" w:space="0" w:color="auto"/>
            </w:tcBorders>
            <w:shd w:val="clear" w:color="auto" w:fill="auto"/>
            <w:noWrap/>
            <w:vAlign w:val="center"/>
          </w:tcPr>
          <w:p w14:paraId="75813EBB"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r w:rsidRPr="00B46797">
              <w:rPr>
                <w:rFonts w:ascii="Courier New" w:eastAsia="Times New Roman" w:hAnsi="Courier New" w:cs="Courier New"/>
                <w:color w:val="000000"/>
                <w:sz w:val="24"/>
                <w:szCs w:val="24"/>
                <w:lang w:eastAsia="pt-BR"/>
              </w:rPr>
              <w:t>100%</w:t>
            </w:r>
          </w:p>
        </w:tc>
      </w:tr>
      <w:tr w:rsidR="00990DE5" w:rsidRPr="00B46797" w14:paraId="0F5A403C" w14:textId="77777777" w:rsidTr="00090D79">
        <w:trPr>
          <w:trHeight w:val="183"/>
        </w:trPr>
        <w:tc>
          <w:tcPr>
            <w:tcW w:w="446" w:type="dxa"/>
            <w:tcBorders>
              <w:top w:val="nil"/>
              <w:left w:val="single" w:sz="4" w:space="0" w:color="auto"/>
              <w:bottom w:val="single" w:sz="4" w:space="0" w:color="auto"/>
              <w:right w:val="nil"/>
            </w:tcBorders>
            <w:vAlign w:val="center"/>
          </w:tcPr>
          <w:p w14:paraId="7C066FF3"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16</w:t>
            </w:r>
          </w:p>
        </w:tc>
        <w:tc>
          <w:tcPr>
            <w:tcW w:w="3315" w:type="dxa"/>
            <w:tcBorders>
              <w:top w:val="nil"/>
              <w:left w:val="single" w:sz="4" w:space="0" w:color="auto"/>
              <w:bottom w:val="single" w:sz="4" w:space="0" w:color="auto"/>
              <w:right w:val="nil"/>
            </w:tcBorders>
            <w:shd w:val="clear" w:color="auto" w:fill="auto"/>
            <w:vAlign w:val="center"/>
          </w:tcPr>
          <w:p w14:paraId="1E01AB80"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 xml:space="preserve">PERCENTUAL DE TRANSFERENCIA DE </w:t>
            </w:r>
            <w:r w:rsidRPr="00B46797">
              <w:rPr>
                <w:rFonts w:ascii="Courier New" w:eastAsia="Times New Roman" w:hAnsi="Courier New" w:cs="Courier New"/>
                <w:b/>
                <w:bCs/>
                <w:sz w:val="24"/>
                <w:szCs w:val="24"/>
                <w:lang w:eastAsia="pt-BR"/>
              </w:rPr>
              <w:lastRenderedPageBreak/>
              <w:t>PARTURIENTES DO CPN PARA OUTRA INSTITUIÇÃO</w:t>
            </w:r>
          </w:p>
        </w:tc>
        <w:tc>
          <w:tcPr>
            <w:tcW w:w="1339" w:type="dxa"/>
            <w:tcBorders>
              <w:top w:val="nil"/>
              <w:left w:val="single" w:sz="8" w:space="0" w:color="auto"/>
              <w:bottom w:val="single" w:sz="8" w:space="0" w:color="auto"/>
              <w:right w:val="single" w:sz="4" w:space="0" w:color="auto"/>
            </w:tcBorders>
            <w:shd w:val="clear" w:color="auto" w:fill="auto"/>
            <w:noWrap/>
            <w:vAlign w:val="center"/>
          </w:tcPr>
          <w:p w14:paraId="411D0878" w14:textId="1450AEB3" w:rsidR="00990DE5" w:rsidRPr="00B46797" w:rsidRDefault="002B152A" w:rsidP="00C226CD">
            <w:pPr>
              <w:spacing w:after="0" w:line="240" w:lineRule="auto"/>
              <w:jc w:val="center"/>
              <w:rPr>
                <w:rFonts w:ascii="Courier New" w:eastAsia="Times New Roman" w:hAnsi="Courier New" w:cs="Courier New"/>
                <w:color w:val="000000"/>
                <w:sz w:val="24"/>
                <w:szCs w:val="24"/>
                <w:lang w:eastAsia="pt-BR"/>
              </w:rPr>
            </w:pPr>
            <w:proofErr w:type="gramStart"/>
            <w:r>
              <w:rPr>
                <w:rFonts w:ascii="Courier New" w:eastAsia="Times New Roman" w:hAnsi="Courier New" w:cs="Courier New"/>
                <w:color w:val="000000"/>
                <w:sz w:val="24"/>
                <w:szCs w:val="24"/>
                <w:lang w:eastAsia="pt-BR"/>
              </w:rPr>
              <w:lastRenderedPageBreak/>
              <w:t>1</w:t>
            </w:r>
            <w:proofErr w:type="gramEnd"/>
          </w:p>
        </w:tc>
        <w:tc>
          <w:tcPr>
            <w:tcW w:w="1852" w:type="dxa"/>
            <w:tcBorders>
              <w:top w:val="nil"/>
              <w:left w:val="nil"/>
              <w:bottom w:val="single" w:sz="8" w:space="0" w:color="auto"/>
              <w:right w:val="single" w:sz="8" w:space="0" w:color="auto"/>
            </w:tcBorders>
            <w:shd w:val="clear" w:color="auto" w:fill="auto"/>
            <w:noWrap/>
            <w:vAlign w:val="center"/>
          </w:tcPr>
          <w:p w14:paraId="11DABB90" w14:textId="5DA14CCF" w:rsidR="00990DE5" w:rsidRPr="00B46797" w:rsidRDefault="002B152A" w:rsidP="00C226CD">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7,1</w:t>
            </w:r>
            <w:r w:rsidR="00990DE5" w:rsidRPr="00B46797">
              <w:rPr>
                <w:rFonts w:ascii="Courier New" w:eastAsia="Times New Roman" w:hAnsi="Courier New" w:cs="Courier New"/>
                <w:color w:val="000000"/>
                <w:sz w:val="24"/>
                <w:szCs w:val="24"/>
                <w:lang w:eastAsia="pt-BR"/>
              </w:rPr>
              <w:t>%</w:t>
            </w:r>
          </w:p>
        </w:tc>
      </w:tr>
      <w:tr w:rsidR="00990DE5" w:rsidRPr="00B46797" w14:paraId="7DBDF438" w14:textId="77777777" w:rsidTr="00090D79">
        <w:trPr>
          <w:trHeight w:val="183"/>
        </w:trPr>
        <w:tc>
          <w:tcPr>
            <w:tcW w:w="446" w:type="dxa"/>
            <w:tcBorders>
              <w:top w:val="nil"/>
              <w:left w:val="single" w:sz="4" w:space="0" w:color="auto"/>
              <w:bottom w:val="single" w:sz="4" w:space="0" w:color="auto"/>
              <w:right w:val="nil"/>
            </w:tcBorders>
            <w:vAlign w:val="center"/>
          </w:tcPr>
          <w:p w14:paraId="145EE4C3"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lastRenderedPageBreak/>
              <w:t>17</w:t>
            </w:r>
          </w:p>
        </w:tc>
        <w:tc>
          <w:tcPr>
            <w:tcW w:w="3315" w:type="dxa"/>
            <w:tcBorders>
              <w:top w:val="nil"/>
              <w:left w:val="single" w:sz="4" w:space="0" w:color="auto"/>
              <w:bottom w:val="single" w:sz="4" w:space="0" w:color="auto"/>
              <w:right w:val="nil"/>
            </w:tcBorders>
            <w:shd w:val="clear" w:color="auto" w:fill="auto"/>
            <w:vAlign w:val="center"/>
          </w:tcPr>
          <w:p w14:paraId="177AD1B4"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AVALIAÇÃO/PROCEDIMENTO MÉDICO OBSTETRICO NA UNIDADE</w:t>
            </w:r>
          </w:p>
        </w:tc>
        <w:tc>
          <w:tcPr>
            <w:tcW w:w="1339" w:type="dxa"/>
            <w:tcBorders>
              <w:top w:val="nil"/>
              <w:left w:val="single" w:sz="8" w:space="0" w:color="auto"/>
              <w:bottom w:val="single" w:sz="8" w:space="0" w:color="auto"/>
              <w:right w:val="single" w:sz="4" w:space="0" w:color="auto"/>
            </w:tcBorders>
            <w:shd w:val="clear" w:color="auto" w:fill="auto"/>
            <w:noWrap/>
            <w:vAlign w:val="center"/>
          </w:tcPr>
          <w:p w14:paraId="5DCB9718"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proofErr w:type="gramStart"/>
            <w:r w:rsidRPr="00B46797">
              <w:rPr>
                <w:rFonts w:ascii="Courier New" w:eastAsia="Times New Roman" w:hAnsi="Courier New" w:cs="Courier New"/>
                <w:color w:val="000000"/>
                <w:sz w:val="24"/>
                <w:szCs w:val="24"/>
                <w:lang w:eastAsia="pt-BR"/>
              </w:rPr>
              <w:t>0</w:t>
            </w:r>
            <w:proofErr w:type="gramEnd"/>
          </w:p>
        </w:tc>
        <w:tc>
          <w:tcPr>
            <w:tcW w:w="1852" w:type="dxa"/>
            <w:tcBorders>
              <w:top w:val="nil"/>
              <w:left w:val="nil"/>
              <w:bottom w:val="single" w:sz="8" w:space="0" w:color="auto"/>
              <w:right w:val="single" w:sz="8" w:space="0" w:color="auto"/>
            </w:tcBorders>
            <w:shd w:val="clear" w:color="auto" w:fill="auto"/>
            <w:noWrap/>
            <w:vAlign w:val="center"/>
          </w:tcPr>
          <w:p w14:paraId="6670501A" w14:textId="77777777" w:rsidR="00990DE5" w:rsidRPr="00B46797" w:rsidRDefault="00990DE5" w:rsidP="00C226CD">
            <w:pPr>
              <w:spacing w:after="0" w:line="240" w:lineRule="auto"/>
              <w:jc w:val="center"/>
              <w:rPr>
                <w:rFonts w:ascii="Courier New" w:eastAsia="Times New Roman" w:hAnsi="Courier New" w:cs="Courier New"/>
                <w:color w:val="000000"/>
                <w:sz w:val="24"/>
                <w:szCs w:val="24"/>
                <w:lang w:eastAsia="pt-BR"/>
              </w:rPr>
            </w:pPr>
            <w:r w:rsidRPr="00B46797">
              <w:rPr>
                <w:rFonts w:ascii="Courier New" w:eastAsia="Times New Roman" w:hAnsi="Courier New" w:cs="Courier New"/>
                <w:color w:val="000000"/>
                <w:sz w:val="24"/>
                <w:szCs w:val="24"/>
                <w:lang w:eastAsia="pt-BR"/>
              </w:rPr>
              <w:t>0%</w:t>
            </w:r>
          </w:p>
        </w:tc>
      </w:tr>
      <w:tr w:rsidR="00990DE5" w:rsidRPr="00B46797" w14:paraId="756E0A8D" w14:textId="77777777" w:rsidTr="00090D79">
        <w:trPr>
          <w:trHeight w:val="66"/>
        </w:trPr>
        <w:tc>
          <w:tcPr>
            <w:tcW w:w="446" w:type="dxa"/>
            <w:tcBorders>
              <w:top w:val="nil"/>
              <w:left w:val="single" w:sz="4" w:space="0" w:color="auto"/>
              <w:bottom w:val="single" w:sz="4" w:space="0" w:color="auto"/>
              <w:right w:val="nil"/>
            </w:tcBorders>
            <w:vAlign w:val="center"/>
          </w:tcPr>
          <w:p w14:paraId="7B4F156E"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18</w:t>
            </w:r>
          </w:p>
        </w:tc>
        <w:tc>
          <w:tcPr>
            <w:tcW w:w="3315" w:type="dxa"/>
            <w:tcBorders>
              <w:top w:val="nil"/>
              <w:left w:val="single" w:sz="4" w:space="0" w:color="auto"/>
              <w:bottom w:val="single" w:sz="4" w:space="0" w:color="auto"/>
              <w:right w:val="nil"/>
            </w:tcBorders>
            <w:shd w:val="clear" w:color="auto" w:fill="auto"/>
            <w:vAlign w:val="center"/>
          </w:tcPr>
          <w:p w14:paraId="23F61E5D" w14:textId="77777777" w:rsidR="00990DE5" w:rsidRPr="00B46797" w:rsidRDefault="00990DE5" w:rsidP="00090D79">
            <w:pPr>
              <w:spacing w:after="0" w:line="240" w:lineRule="auto"/>
              <w:jc w:val="center"/>
              <w:rPr>
                <w:rFonts w:ascii="Courier New" w:eastAsia="Times New Roman" w:hAnsi="Courier New" w:cs="Courier New"/>
                <w:b/>
                <w:bCs/>
                <w:sz w:val="24"/>
                <w:szCs w:val="24"/>
                <w:lang w:eastAsia="pt-BR"/>
              </w:rPr>
            </w:pPr>
            <w:r w:rsidRPr="00B46797">
              <w:rPr>
                <w:rFonts w:ascii="Courier New" w:eastAsia="Times New Roman" w:hAnsi="Courier New" w:cs="Courier New"/>
                <w:b/>
                <w:bCs/>
                <w:sz w:val="24"/>
                <w:szCs w:val="24"/>
                <w:lang w:eastAsia="pt-BR"/>
              </w:rPr>
              <w:t>PERCENTUAL DE AVALIAÇÃO/PROCEDIMENTO MÉDICO PEDIATRA NA UNIDADE</w:t>
            </w:r>
          </w:p>
        </w:tc>
        <w:tc>
          <w:tcPr>
            <w:tcW w:w="1339" w:type="dxa"/>
            <w:tcBorders>
              <w:top w:val="nil"/>
              <w:left w:val="single" w:sz="8" w:space="0" w:color="auto"/>
              <w:bottom w:val="single" w:sz="8" w:space="0" w:color="auto"/>
              <w:right w:val="single" w:sz="4" w:space="0" w:color="auto"/>
            </w:tcBorders>
            <w:shd w:val="clear" w:color="auto" w:fill="auto"/>
            <w:noWrap/>
            <w:vAlign w:val="center"/>
          </w:tcPr>
          <w:p w14:paraId="33F7A3F0" w14:textId="4D627791" w:rsidR="00990DE5" w:rsidRPr="00B46797" w:rsidRDefault="00CE4DB2" w:rsidP="002B152A">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1</w:t>
            </w:r>
            <w:r w:rsidR="002B152A">
              <w:rPr>
                <w:rFonts w:ascii="Courier New" w:eastAsia="Times New Roman" w:hAnsi="Courier New" w:cs="Courier New"/>
                <w:color w:val="000000"/>
                <w:sz w:val="24"/>
                <w:szCs w:val="24"/>
                <w:lang w:eastAsia="pt-BR"/>
              </w:rPr>
              <w:t>4</w:t>
            </w:r>
          </w:p>
        </w:tc>
        <w:tc>
          <w:tcPr>
            <w:tcW w:w="1852" w:type="dxa"/>
            <w:tcBorders>
              <w:top w:val="nil"/>
              <w:left w:val="nil"/>
              <w:bottom w:val="single" w:sz="8" w:space="0" w:color="auto"/>
              <w:right w:val="single" w:sz="8" w:space="0" w:color="auto"/>
            </w:tcBorders>
            <w:shd w:val="clear" w:color="auto" w:fill="auto"/>
            <w:noWrap/>
            <w:vAlign w:val="center"/>
          </w:tcPr>
          <w:p w14:paraId="3E58F2F9" w14:textId="0AB31F60" w:rsidR="00990DE5" w:rsidRPr="00B46797" w:rsidRDefault="00AB5418" w:rsidP="0066328C">
            <w:pPr>
              <w:spacing w:after="0" w:line="240" w:lineRule="auto"/>
              <w:jc w:val="center"/>
              <w:rPr>
                <w:rFonts w:ascii="Courier New" w:eastAsia="Times New Roman" w:hAnsi="Courier New" w:cs="Courier New"/>
                <w:color w:val="000000"/>
                <w:sz w:val="24"/>
                <w:szCs w:val="24"/>
                <w:lang w:eastAsia="pt-BR"/>
              </w:rPr>
            </w:pPr>
            <w:r>
              <w:rPr>
                <w:rFonts w:ascii="Courier New" w:eastAsia="Times New Roman" w:hAnsi="Courier New" w:cs="Courier New"/>
                <w:color w:val="000000"/>
                <w:sz w:val="24"/>
                <w:szCs w:val="24"/>
                <w:lang w:eastAsia="pt-BR"/>
              </w:rPr>
              <w:t>100</w:t>
            </w:r>
            <w:r w:rsidR="00990DE5" w:rsidRPr="00B46797">
              <w:rPr>
                <w:rFonts w:ascii="Courier New" w:eastAsia="Times New Roman" w:hAnsi="Courier New" w:cs="Courier New"/>
                <w:color w:val="000000"/>
                <w:sz w:val="24"/>
                <w:szCs w:val="24"/>
                <w:lang w:eastAsia="pt-BR"/>
              </w:rPr>
              <w:t>%</w:t>
            </w:r>
          </w:p>
        </w:tc>
      </w:tr>
    </w:tbl>
    <w:p w14:paraId="1997CA19" w14:textId="77777777" w:rsidR="004E4119" w:rsidRDefault="004E4119" w:rsidP="004E4119">
      <w:pPr>
        <w:ind w:firstLine="708"/>
        <w:rPr>
          <w:rFonts w:ascii="Courier New" w:hAnsi="Courier New" w:cs="Courier New"/>
          <w:sz w:val="24"/>
          <w:szCs w:val="24"/>
        </w:rPr>
      </w:pPr>
    </w:p>
    <w:p w14:paraId="2E5FDCF8" w14:textId="77777777" w:rsidR="0066328C" w:rsidRPr="0066328C" w:rsidRDefault="0066328C" w:rsidP="004E4119">
      <w:pPr>
        <w:ind w:firstLine="708"/>
        <w:rPr>
          <w:rFonts w:ascii="Courier New" w:hAnsi="Courier New" w:cs="Courier New"/>
          <w:sz w:val="20"/>
          <w:szCs w:val="20"/>
        </w:rPr>
      </w:pPr>
    </w:p>
    <w:p w14:paraId="3F1246BA" w14:textId="77777777" w:rsidR="004E4119" w:rsidRDefault="004E4119" w:rsidP="004E4119">
      <w:pPr>
        <w:ind w:firstLine="708"/>
        <w:jc w:val="center"/>
        <w:rPr>
          <w:rFonts w:ascii="Courier New" w:hAnsi="Courier New" w:cs="Courier New"/>
          <w:sz w:val="20"/>
          <w:szCs w:val="20"/>
        </w:rPr>
      </w:pPr>
      <w:r w:rsidRPr="0066328C">
        <w:rPr>
          <w:rFonts w:ascii="Courier New" w:hAnsi="Courier New" w:cs="Courier New"/>
          <w:sz w:val="20"/>
          <w:szCs w:val="20"/>
        </w:rPr>
        <w:t>QUADRO 2 – Indicadores de qualidade assistencial – CPN</w:t>
      </w:r>
    </w:p>
    <w:p w14:paraId="2DAB4FE7" w14:textId="77777777" w:rsidR="0066328C" w:rsidRPr="0066328C" w:rsidRDefault="0066328C" w:rsidP="004E4119">
      <w:pPr>
        <w:ind w:firstLine="708"/>
        <w:jc w:val="center"/>
        <w:rPr>
          <w:rFonts w:ascii="Courier New" w:hAnsi="Courier New" w:cs="Courier New"/>
          <w:sz w:val="20"/>
          <w:szCs w:val="20"/>
        </w:rPr>
      </w:pPr>
    </w:p>
    <w:p w14:paraId="7C67325A" w14:textId="20188F11" w:rsidR="00DB498B" w:rsidRDefault="00412485" w:rsidP="002A538D">
      <w:pPr>
        <w:spacing w:before="120" w:after="120" w:line="360" w:lineRule="auto"/>
        <w:ind w:firstLine="709"/>
        <w:jc w:val="both"/>
        <w:rPr>
          <w:rFonts w:ascii="Courier New" w:hAnsi="Courier New" w:cs="Courier New"/>
          <w:sz w:val="24"/>
          <w:szCs w:val="24"/>
        </w:rPr>
      </w:pPr>
      <w:r w:rsidRPr="00412485">
        <w:rPr>
          <w:rFonts w:ascii="Courier New" w:hAnsi="Courier New" w:cs="Courier New"/>
          <w:sz w:val="24"/>
          <w:szCs w:val="24"/>
        </w:rPr>
        <w:t xml:space="preserve">Referente ao tópico </w:t>
      </w:r>
      <w:proofErr w:type="gramStart"/>
      <w:r w:rsidRPr="00412485">
        <w:rPr>
          <w:rFonts w:ascii="Courier New" w:hAnsi="Courier New" w:cs="Courier New"/>
          <w:sz w:val="24"/>
          <w:szCs w:val="24"/>
        </w:rPr>
        <w:t>4</w:t>
      </w:r>
      <w:proofErr w:type="gramEnd"/>
      <w:r w:rsidRPr="00412485">
        <w:rPr>
          <w:rFonts w:ascii="Courier New" w:hAnsi="Courier New" w:cs="Courier New"/>
          <w:sz w:val="24"/>
          <w:szCs w:val="24"/>
        </w:rPr>
        <w:t xml:space="preserve">, o indicador apresentou resultado de </w:t>
      </w:r>
      <w:r w:rsidR="003E1EE8">
        <w:rPr>
          <w:rFonts w:ascii="Courier New" w:hAnsi="Courier New" w:cs="Courier New"/>
          <w:sz w:val="24"/>
          <w:szCs w:val="24"/>
        </w:rPr>
        <w:t>0</w:t>
      </w:r>
      <w:r w:rsidRPr="00412485">
        <w:rPr>
          <w:rFonts w:ascii="Courier New" w:hAnsi="Courier New" w:cs="Courier New"/>
          <w:sz w:val="24"/>
          <w:szCs w:val="24"/>
        </w:rPr>
        <w:t>% em decorrência</w:t>
      </w:r>
      <w:r w:rsidR="003E1EE8">
        <w:rPr>
          <w:rFonts w:ascii="Courier New" w:hAnsi="Courier New" w:cs="Courier New"/>
          <w:sz w:val="24"/>
          <w:szCs w:val="24"/>
        </w:rPr>
        <w:t xml:space="preserve"> da</w:t>
      </w:r>
      <w:r w:rsidR="00B16D37">
        <w:rPr>
          <w:rFonts w:ascii="Courier New" w:hAnsi="Courier New" w:cs="Courier New"/>
          <w:sz w:val="24"/>
          <w:szCs w:val="24"/>
        </w:rPr>
        <w:t xml:space="preserve"> unidade </w:t>
      </w:r>
      <w:r w:rsidRPr="00412485">
        <w:rPr>
          <w:rFonts w:ascii="Courier New" w:hAnsi="Courier New" w:cs="Courier New"/>
          <w:sz w:val="24"/>
          <w:szCs w:val="24"/>
        </w:rPr>
        <w:t xml:space="preserve">não ter as banheiras instaladas nos dois </w:t>
      </w:r>
      <w:proofErr w:type="spellStart"/>
      <w:r w:rsidRPr="00412485">
        <w:rPr>
          <w:rFonts w:ascii="Courier New" w:hAnsi="Courier New" w:cs="Courier New"/>
          <w:sz w:val="24"/>
          <w:szCs w:val="24"/>
        </w:rPr>
        <w:t>PPPs</w:t>
      </w:r>
      <w:proofErr w:type="spellEnd"/>
      <w:r w:rsidRPr="00412485">
        <w:rPr>
          <w:rFonts w:ascii="Courier New" w:hAnsi="Courier New" w:cs="Courier New"/>
          <w:sz w:val="24"/>
          <w:szCs w:val="24"/>
        </w:rPr>
        <w:t xml:space="preserve"> previstos.</w:t>
      </w:r>
    </w:p>
    <w:p w14:paraId="20252823" w14:textId="77777777" w:rsidR="0066328C" w:rsidRPr="002A538D" w:rsidRDefault="0066328C" w:rsidP="002A538D">
      <w:pPr>
        <w:spacing w:before="120" w:after="120" w:line="360" w:lineRule="auto"/>
        <w:ind w:firstLine="709"/>
        <w:jc w:val="both"/>
        <w:rPr>
          <w:rFonts w:ascii="Courier New" w:hAnsi="Courier New" w:cs="Courier New"/>
          <w:sz w:val="24"/>
          <w:szCs w:val="24"/>
        </w:rPr>
      </w:pPr>
    </w:p>
    <w:p w14:paraId="1E03A28E" w14:textId="77777777" w:rsidR="00EF60FE" w:rsidRDefault="00EF60FE" w:rsidP="00422663">
      <w:pPr>
        <w:jc w:val="both"/>
        <w:rPr>
          <w:rFonts w:ascii="Courier New" w:hAnsi="Courier New" w:cs="Courier New"/>
          <w:b/>
          <w:sz w:val="24"/>
          <w:szCs w:val="24"/>
        </w:rPr>
      </w:pPr>
      <w:r w:rsidRPr="00B46797">
        <w:rPr>
          <w:rFonts w:ascii="Courier New" w:hAnsi="Courier New" w:cs="Courier New"/>
          <w:b/>
          <w:sz w:val="24"/>
          <w:szCs w:val="24"/>
        </w:rPr>
        <w:t>Conclusão</w:t>
      </w:r>
    </w:p>
    <w:p w14:paraId="6C3FB97C" w14:textId="77777777" w:rsidR="0066328C" w:rsidRPr="00B46797" w:rsidRDefault="0066328C" w:rsidP="00422663">
      <w:pPr>
        <w:jc w:val="both"/>
        <w:rPr>
          <w:rFonts w:ascii="Courier New" w:hAnsi="Courier New" w:cs="Courier New"/>
          <w:b/>
          <w:sz w:val="24"/>
          <w:szCs w:val="24"/>
        </w:rPr>
      </w:pPr>
    </w:p>
    <w:p w14:paraId="0C7FDECE" w14:textId="23761F67" w:rsidR="00EF60FE" w:rsidRPr="00B46797" w:rsidRDefault="00EF60FE" w:rsidP="0066328C">
      <w:pPr>
        <w:spacing w:line="360" w:lineRule="auto"/>
        <w:jc w:val="both"/>
        <w:rPr>
          <w:rFonts w:ascii="Courier New" w:hAnsi="Courier New" w:cs="Courier New"/>
          <w:sz w:val="24"/>
          <w:szCs w:val="24"/>
        </w:rPr>
      </w:pPr>
      <w:r w:rsidRPr="00B46797">
        <w:rPr>
          <w:rFonts w:ascii="Courier New" w:hAnsi="Courier New" w:cs="Courier New"/>
          <w:sz w:val="24"/>
          <w:szCs w:val="24"/>
        </w:rPr>
        <w:tab/>
        <w:t>Conforme estabelecido no Termo de Colaboração 001/2022, o relatório e</w:t>
      </w:r>
      <w:r w:rsidR="007766DE" w:rsidRPr="00B46797">
        <w:rPr>
          <w:rFonts w:ascii="Courier New" w:hAnsi="Courier New" w:cs="Courier New"/>
          <w:sz w:val="24"/>
          <w:szCs w:val="24"/>
        </w:rPr>
        <w:t>videncia resultados inferiores ao esperado no que diz respeito ao</w:t>
      </w:r>
      <w:r w:rsidRPr="00B46797">
        <w:rPr>
          <w:rFonts w:ascii="Courier New" w:hAnsi="Courier New" w:cs="Courier New"/>
          <w:sz w:val="24"/>
          <w:szCs w:val="24"/>
        </w:rPr>
        <w:t xml:space="preserve"> funcionamento</w:t>
      </w:r>
      <w:r w:rsidR="007766DE" w:rsidRPr="00B46797">
        <w:rPr>
          <w:rFonts w:ascii="Courier New" w:hAnsi="Courier New" w:cs="Courier New"/>
          <w:sz w:val="24"/>
          <w:szCs w:val="24"/>
        </w:rPr>
        <w:t xml:space="preserve"> com </w:t>
      </w:r>
      <w:r w:rsidR="00BF74AF">
        <w:rPr>
          <w:rFonts w:ascii="Courier New" w:hAnsi="Courier New" w:cs="Courier New"/>
          <w:sz w:val="24"/>
          <w:szCs w:val="24"/>
        </w:rPr>
        <w:t>16</w:t>
      </w:r>
      <w:r w:rsidR="00DB498B" w:rsidRPr="00B46797">
        <w:rPr>
          <w:rFonts w:ascii="Courier New" w:hAnsi="Courier New" w:cs="Courier New"/>
          <w:sz w:val="24"/>
          <w:szCs w:val="24"/>
        </w:rPr>
        <w:t xml:space="preserve"> meses.</w:t>
      </w:r>
    </w:p>
    <w:p w14:paraId="209347AD" w14:textId="77777777" w:rsidR="007766DE" w:rsidRDefault="007766DE" w:rsidP="003E2AE8">
      <w:pPr>
        <w:jc w:val="both"/>
        <w:rPr>
          <w:rFonts w:ascii="Courier New" w:hAnsi="Courier New" w:cs="Courier New"/>
          <w:sz w:val="24"/>
          <w:szCs w:val="24"/>
        </w:rPr>
      </w:pPr>
      <w:r w:rsidRPr="00B46797">
        <w:rPr>
          <w:rFonts w:ascii="Courier New" w:hAnsi="Courier New" w:cs="Courier New"/>
          <w:sz w:val="24"/>
          <w:szCs w:val="24"/>
        </w:rPr>
        <w:tab/>
      </w:r>
    </w:p>
    <w:p w14:paraId="21D520B7" w14:textId="77777777" w:rsidR="00BB04A0" w:rsidRDefault="00BB04A0" w:rsidP="003E2AE8">
      <w:pPr>
        <w:jc w:val="both"/>
        <w:rPr>
          <w:rFonts w:ascii="Courier New" w:hAnsi="Courier New" w:cs="Courier New"/>
          <w:sz w:val="24"/>
          <w:szCs w:val="24"/>
        </w:rPr>
      </w:pPr>
    </w:p>
    <w:p w14:paraId="2B85A677" w14:textId="77777777" w:rsidR="002128C4" w:rsidRDefault="002128C4" w:rsidP="003E2AE8">
      <w:pPr>
        <w:jc w:val="both"/>
        <w:rPr>
          <w:rFonts w:ascii="Courier New" w:hAnsi="Courier New" w:cs="Courier New"/>
          <w:sz w:val="24"/>
          <w:szCs w:val="24"/>
        </w:rPr>
      </w:pPr>
      <w:bookmarkStart w:id="0" w:name="_GoBack"/>
      <w:bookmarkEnd w:id="0"/>
    </w:p>
    <w:p w14:paraId="2509E903" w14:textId="77777777" w:rsidR="0066328C" w:rsidRDefault="0066328C" w:rsidP="003E2AE8">
      <w:pPr>
        <w:jc w:val="both"/>
        <w:rPr>
          <w:rFonts w:ascii="Courier New" w:hAnsi="Courier New" w:cs="Courier New"/>
          <w:sz w:val="24"/>
          <w:szCs w:val="24"/>
        </w:rPr>
      </w:pPr>
    </w:p>
    <w:p w14:paraId="247350A3" w14:textId="77777777" w:rsidR="0066328C" w:rsidRDefault="0066328C" w:rsidP="003E2AE8">
      <w:pPr>
        <w:jc w:val="both"/>
        <w:rPr>
          <w:rFonts w:ascii="Courier New" w:hAnsi="Courier New" w:cs="Courier New"/>
          <w:sz w:val="24"/>
          <w:szCs w:val="24"/>
        </w:rPr>
      </w:pPr>
    </w:p>
    <w:p w14:paraId="76E93914" w14:textId="77777777" w:rsidR="0066328C" w:rsidRPr="00B46797" w:rsidRDefault="0066328C" w:rsidP="003E2AE8">
      <w:pPr>
        <w:jc w:val="both"/>
        <w:rPr>
          <w:rFonts w:ascii="Courier New" w:hAnsi="Courier New" w:cs="Courier New"/>
          <w:sz w:val="24"/>
          <w:szCs w:val="24"/>
        </w:rPr>
      </w:pPr>
    </w:p>
    <w:p w14:paraId="372FBAF7" w14:textId="77777777" w:rsidR="00BB04A0" w:rsidRDefault="00BB4426" w:rsidP="00422663">
      <w:pPr>
        <w:jc w:val="both"/>
        <w:rPr>
          <w:rFonts w:ascii="Courier New" w:hAnsi="Courier New" w:cs="Courier New"/>
          <w:sz w:val="24"/>
          <w:szCs w:val="24"/>
        </w:rPr>
      </w:pPr>
      <w:r w:rsidRPr="00B46797">
        <w:rPr>
          <w:rFonts w:ascii="Courier New" w:hAnsi="Courier New" w:cs="Courier New"/>
          <w:sz w:val="24"/>
          <w:szCs w:val="24"/>
        </w:rPr>
        <w:t xml:space="preserve">              </w:t>
      </w:r>
      <w:r w:rsidR="004264BA" w:rsidRPr="00B46797">
        <w:rPr>
          <w:rFonts w:ascii="Courier New" w:hAnsi="Courier New" w:cs="Courier New"/>
          <w:sz w:val="24"/>
          <w:szCs w:val="24"/>
        </w:rPr>
        <w:t xml:space="preserve">                        </w:t>
      </w:r>
    </w:p>
    <w:p w14:paraId="0E224290" w14:textId="77777777" w:rsidR="00BB04A0" w:rsidRDefault="00BB04A0" w:rsidP="00BB04A0">
      <w:pPr>
        <w:jc w:val="center"/>
        <w:rPr>
          <w:rFonts w:ascii="Courier New" w:hAnsi="Courier New" w:cs="Courier New"/>
          <w:sz w:val="24"/>
          <w:szCs w:val="24"/>
        </w:rPr>
      </w:pPr>
      <w:r>
        <w:rPr>
          <w:rFonts w:ascii="Courier New" w:hAnsi="Courier New" w:cs="Courier New"/>
          <w:sz w:val="24"/>
          <w:szCs w:val="24"/>
        </w:rPr>
        <w:t>Juliana Brito</w:t>
      </w:r>
    </w:p>
    <w:p w14:paraId="33484AC2" w14:textId="2F752C4C" w:rsidR="00BB4426" w:rsidRPr="00BB04A0" w:rsidRDefault="00BB4426" w:rsidP="00BB04A0">
      <w:pPr>
        <w:jc w:val="center"/>
        <w:rPr>
          <w:rFonts w:ascii="Courier New" w:hAnsi="Courier New" w:cs="Courier New"/>
          <w:sz w:val="24"/>
          <w:szCs w:val="24"/>
        </w:rPr>
      </w:pPr>
      <w:r w:rsidRPr="00B46797">
        <w:rPr>
          <w:rFonts w:ascii="Courier New" w:hAnsi="Courier New" w:cs="Courier New"/>
          <w:sz w:val="24"/>
          <w:szCs w:val="24"/>
        </w:rPr>
        <w:t>Fiscal de C</w:t>
      </w:r>
      <w:r w:rsidRPr="00B46797">
        <w:rPr>
          <w:rFonts w:ascii="Courier New" w:hAnsi="Courier New" w:cs="Courier New"/>
        </w:rPr>
        <w:t>ontrato</w:t>
      </w:r>
    </w:p>
    <w:sectPr w:rsidR="00BB4426" w:rsidRPr="00BB04A0">
      <w:head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FF8D6" w14:textId="77777777" w:rsidR="00F11E6B" w:rsidRDefault="00F11E6B" w:rsidP="004F326E">
      <w:pPr>
        <w:spacing w:after="0" w:line="240" w:lineRule="auto"/>
      </w:pPr>
      <w:r>
        <w:separator/>
      </w:r>
    </w:p>
  </w:endnote>
  <w:endnote w:type="continuationSeparator" w:id="0">
    <w:p w14:paraId="243836A7" w14:textId="77777777" w:rsidR="00F11E6B" w:rsidRDefault="00F11E6B" w:rsidP="004F3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CBFD1" w14:textId="77777777" w:rsidR="00F11E6B" w:rsidRDefault="00F11E6B" w:rsidP="004F326E">
      <w:pPr>
        <w:spacing w:after="0" w:line="240" w:lineRule="auto"/>
      </w:pPr>
      <w:r>
        <w:separator/>
      </w:r>
    </w:p>
  </w:footnote>
  <w:footnote w:type="continuationSeparator" w:id="0">
    <w:p w14:paraId="4787791C" w14:textId="77777777" w:rsidR="00F11E6B" w:rsidRDefault="00F11E6B" w:rsidP="004F3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524BD" w14:textId="77777777" w:rsidR="00C226CD" w:rsidRPr="004F326E" w:rsidRDefault="00C226CD" w:rsidP="004F326E">
    <w:pPr>
      <w:pStyle w:val="Cabealho"/>
      <w:jc w:val="center"/>
    </w:pPr>
    <w:r w:rsidRPr="004F326E">
      <w:rPr>
        <w:noProof/>
        <w:lang w:eastAsia="pt-BR"/>
      </w:rPr>
      <w:drawing>
        <wp:inline distT="0" distB="0" distL="0" distR="0" wp14:anchorId="1F49F1D3" wp14:editId="72CEF7ED">
          <wp:extent cx="1724025" cy="63459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437" cy="682602"/>
                  </a:xfrm>
                  <a:prstGeom prst="rect">
                    <a:avLst/>
                  </a:prstGeom>
                  <a:noFill/>
                </pic:spPr>
              </pic:pic>
            </a:graphicData>
          </a:graphic>
        </wp:inline>
      </w:drawing>
    </w:r>
  </w:p>
  <w:p w14:paraId="442F34F6" w14:textId="77777777" w:rsidR="00C226CD" w:rsidRPr="004F326E" w:rsidRDefault="00C226CD" w:rsidP="004F326E">
    <w:pPr>
      <w:pStyle w:val="Cabealho"/>
      <w:jc w:val="center"/>
    </w:pPr>
    <w:r w:rsidRPr="004F326E">
      <w:t>Secretaria Municipal de Saúde</w:t>
    </w:r>
  </w:p>
  <w:p w14:paraId="620F9416" w14:textId="77777777" w:rsidR="00C226CD" w:rsidRPr="004F326E" w:rsidRDefault="00C226CD" w:rsidP="004F326E">
    <w:pPr>
      <w:pStyle w:val="Cabealho"/>
      <w:jc w:val="center"/>
    </w:pPr>
    <w:r w:rsidRPr="004F326E">
      <w:t>Superintendência de Atenção à Saúde</w:t>
    </w:r>
  </w:p>
  <w:p w14:paraId="0AB0FE37" w14:textId="77777777" w:rsidR="00C226CD" w:rsidRPr="004F326E" w:rsidRDefault="00C226CD" w:rsidP="004F326E">
    <w:pPr>
      <w:pStyle w:val="Cabealho"/>
      <w:jc w:val="center"/>
    </w:pPr>
    <w:r w:rsidRPr="004F326E">
      <w:t>Gerência de Atenção Especializada</w:t>
    </w:r>
  </w:p>
  <w:p w14:paraId="43153EE0" w14:textId="77777777" w:rsidR="00C226CD" w:rsidRPr="004F326E" w:rsidRDefault="00C226CD" w:rsidP="004F326E">
    <w:pPr>
      <w:pStyle w:val="Cabealho"/>
      <w:jc w:val="center"/>
    </w:pPr>
    <w:r w:rsidRPr="004F326E">
      <w:t>CPN –</w:t>
    </w:r>
    <w:r>
      <w:t xml:space="preserve"> </w:t>
    </w:r>
    <w:r w:rsidRPr="004F326E">
      <w:t>Centro de Parto Normal</w:t>
    </w:r>
  </w:p>
  <w:p w14:paraId="2119E860" w14:textId="77777777" w:rsidR="00C226CD" w:rsidRDefault="00C226CD" w:rsidP="004F326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56BE1"/>
    <w:multiLevelType w:val="hybridMultilevel"/>
    <w:tmpl w:val="E79CE654"/>
    <w:lvl w:ilvl="0" w:tplc="EF2CF816">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
    <w:nsid w:val="305E2FE8"/>
    <w:multiLevelType w:val="hybridMultilevel"/>
    <w:tmpl w:val="F670EF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CF1324D"/>
    <w:multiLevelType w:val="hybridMultilevel"/>
    <w:tmpl w:val="D6343FE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B3B5212"/>
    <w:multiLevelType w:val="hybridMultilevel"/>
    <w:tmpl w:val="4CD4C3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75D"/>
    <w:rsid w:val="00013A4B"/>
    <w:rsid w:val="000169CA"/>
    <w:rsid w:val="000219F8"/>
    <w:rsid w:val="00026777"/>
    <w:rsid w:val="000351B8"/>
    <w:rsid w:val="0006151B"/>
    <w:rsid w:val="000661B3"/>
    <w:rsid w:val="00072220"/>
    <w:rsid w:val="00082D5C"/>
    <w:rsid w:val="00090D79"/>
    <w:rsid w:val="000923A1"/>
    <w:rsid w:val="00093838"/>
    <w:rsid w:val="00094739"/>
    <w:rsid w:val="00095BA5"/>
    <w:rsid w:val="00096AEE"/>
    <w:rsid w:val="00097F5F"/>
    <w:rsid w:val="000A0228"/>
    <w:rsid w:val="000A2D96"/>
    <w:rsid w:val="000A31E9"/>
    <w:rsid w:val="000A4839"/>
    <w:rsid w:val="000A6051"/>
    <w:rsid w:val="000B01BF"/>
    <w:rsid w:val="000B6A00"/>
    <w:rsid w:val="000C658A"/>
    <w:rsid w:val="000D44CD"/>
    <w:rsid w:val="000E5F2B"/>
    <w:rsid w:val="000F1ECD"/>
    <w:rsid w:val="00106D20"/>
    <w:rsid w:val="00110C36"/>
    <w:rsid w:val="00110CF3"/>
    <w:rsid w:val="001156A6"/>
    <w:rsid w:val="001210DB"/>
    <w:rsid w:val="00123987"/>
    <w:rsid w:val="00124B7D"/>
    <w:rsid w:val="00136682"/>
    <w:rsid w:val="001470E9"/>
    <w:rsid w:val="001601C4"/>
    <w:rsid w:val="001617E0"/>
    <w:rsid w:val="00163301"/>
    <w:rsid w:val="0017433C"/>
    <w:rsid w:val="00176F93"/>
    <w:rsid w:val="001856C6"/>
    <w:rsid w:val="00195AF6"/>
    <w:rsid w:val="00196835"/>
    <w:rsid w:val="0019729E"/>
    <w:rsid w:val="001A02DD"/>
    <w:rsid w:val="001B54BE"/>
    <w:rsid w:val="001B58D3"/>
    <w:rsid w:val="001B6689"/>
    <w:rsid w:val="001B6896"/>
    <w:rsid w:val="001C3295"/>
    <w:rsid w:val="001C63CF"/>
    <w:rsid w:val="001D3092"/>
    <w:rsid w:val="001D6139"/>
    <w:rsid w:val="001E2699"/>
    <w:rsid w:val="001F1510"/>
    <w:rsid w:val="001F3626"/>
    <w:rsid w:val="0020275D"/>
    <w:rsid w:val="00204010"/>
    <w:rsid w:val="00210714"/>
    <w:rsid w:val="002128C4"/>
    <w:rsid w:val="002224B6"/>
    <w:rsid w:val="00225AF8"/>
    <w:rsid w:val="00232CDC"/>
    <w:rsid w:val="0024347F"/>
    <w:rsid w:val="00245161"/>
    <w:rsid w:val="00245312"/>
    <w:rsid w:val="0025100F"/>
    <w:rsid w:val="00254208"/>
    <w:rsid w:val="00256156"/>
    <w:rsid w:val="00256BE1"/>
    <w:rsid w:val="00257DD0"/>
    <w:rsid w:val="002650DF"/>
    <w:rsid w:val="002718AF"/>
    <w:rsid w:val="00281D50"/>
    <w:rsid w:val="00284A52"/>
    <w:rsid w:val="002A538D"/>
    <w:rsid w:val="002B152A"/>
    <w:rsid w:val="002B6B07"/>
    <w:rsid w:val="002C0DDC"/>
    <w:rsid w:val="002C3045"/>
    <w:rsid w:val="002D3FBD"/>
    <w:rsid w:val="002E06C5"/>
    <w:rsid w:val="002F583B"/>
    <w:rsid w:val="00322C41"/>
    <w:rsid w:val="00322CB2"/>
    <w:rsid w:val="00324083"/>
    <w:rsid w:val="003448DB"/>
    <w:rsid w:val="0034590A"/>
    <w:rsid w:val="00353C28"/>
    <w:rsid w:val="00361200"/>
    <w:rsid w:val="00371698"/>
    <w:rsid w:val="00387A51"/>
    <w:rsid w:val="0039539B"/>
    <w:rsid w:val="00397A5C"/>
    <w:rsid w:val="003A0304"/>
    <w:rsid w:val="003A5A43"/>
    <w:rsid w:val="003B35A0"/>
    <w:rsid w:val="003B5B17"/>
    <w:rsid w:val="003C4D22"/>
    <w:rsid w:val="003C4F3C"/>
    <w:rsid w:val="003C55D5"/>
    <w:rsid w:val="003D0109"/>
    <w:rsid w:val="003D414F"/>
    <w:rsid w:val="003D46EE"/>
    <w:rsid w:val="003D4D6B"/>
    <w:rsid w:val="003D6810"/>
    <w:rsid w:val="003E1454"/>
    <w:rsid w:val="003E1EE8"/>
    <w:rsid w:val="003E26C2"/>
    <w:rsid w:val="003E2AE8"/>
    <w:rsid w:val="003E48D2"/>
    <w:rsid w:val="003E61FD"/>
    <w:rsid w:val="003E63DC"/>
    <w:rsid w:val="003F5B54"/>
    <w:rsid w:val="00401F00"/>
    <w:rsid w:val="00412485"/>
    <w:rsid w:val="00415FE0"/>
    <w:rsid w:val="00417422"/>
    <w:rsid w:val="0042111F"/>
    <w:rsid w:val="00422663"/>
    <w:rsid w:val="004231F9"/>
    <w:rsid w:val="004264BA"/>
    <w:rsid w:val="00434638"/>
    <w:rsid w:val="00436320"/>
    <w:rsid w:val="004412EA"/>
    <w:rsid w:val="004626FF"/>
    <w:rsid w:val="00471C02"/>
    <w:rsid w:val="00477024"/>
    <w:rsid w:val="00481E19"/>
    <w:rsid w:val="00483145"/>
    <w:rsid w:val="0048735C"/>
    <w:rsid w:val="0049333D"/>
    <w:rsid w:val="00494C70"/>
    <w:rsid w:val="00495AF2"/>
    <w:rsid w:val="004A23B8"/>
    <w:rsid w:val="004B48BC"/>
    <w:rsid w:val="004D78B2"/>
    <w:rsid w:val="004E1538"/>
    <w:rsid w:val="004E32D6"/>
    <w:rsid w:val="004E4119"/>
    <w:rsid w:val="004F1809"/>
    <w:rsid w:val="004F326E"/>
    <w:rsid w:val="004F38D1"/>
    <w:rsid w:val="0051596A"/>
    <w:rsid w:val="005174B7"/>
    <w:rsid w:val="0052030C"/>
    <w:rsid w:val="00520369"/>
    <w:rsid w:val="00521398"/>
    <w:rsid w:val="00526923"/>
    <w:rsid w:val="005276C1"/>
    <w:rsid w:val="005325C7"/>
    <w:rsid w:val="005371A2"/>
    <w:rsid w:val="00545A02"/>
    <w:rsid w:val="00571D69"/>
    <w:rsid w:val="00574DC3"/>
    <w:rsid w:val="00581C9A"/>
    <w:rsid w:val="00585971"/>
    <w:rsid w:val="00585A83"/>
    <w:rsid w:val="0059086F"/>
    <w:rsid w:val="005928E4"/>
    <w:rsid w:val="00595D0E"/>
    <w:rsid w:val="00596F33"/>
    <w:rsid w:val="005975C6"/>
    <w:rsid w:val="005A1254"/>
    <w:rsid w:val="005B0586"/>
    <w:rsid w:val="005B3DF3"/>
    <w:rsid w:val="005B696B"/>
    <w:rsid w:val="005C37A5"/>
    <w:rsid w:val="005D4397"/>
    <w:rsid w:val="005D44B9"/>
    <w:rsid w:val="005D6E10"/>
    <w:rsid w:val="005E383A"/>
    <w:rsid w:val="005F70B8"/>
    <w:rsid w:val="00615019"/>
    <w:rsid w:val="00620387"/>
    <w:rsid w:val="00640550"/>
    <w:rsid w:val="00647E86"/>
    <w:rsid w:val="006502DE"/>
    <w:rsid w:val="006623D0"/>
    <w:rsid w:val="00662A1D"/>
    <w:rsid w:val="0066328C"/>
    <w:rsid w:val="00663681"/>
    <w:rsid w:val="00673175"/>
    <w:rsid w:val="00674C0B"/>
    <w:rsid w:val="006923F5"/>
    <w:rsid w:val="006959D6"/>
    <w:rsid w:val="006A0A51"/>
    <w:rsid w:val="006A6890"/>
    <w:rsid w:val="006B0802"/>
    <w:rsid w:val="006B570B"/>
    <w:rsid w:val="006B7244"/>
    <w:rsid w:val="006C238C"/>
    <w:rsid w:val="006D0D03"/>
    <w:rsid w:val="006E1914"/>
    <w:rsid w:val="006F0FCF"/>
    <w:rsid w:val="00700D9D"/>
    <w:rsid w:val="00700DD1"/>
    <w:rsid w:val="00711BA0"/>
    <w:rsid w:val="00721D42"/>
    <w:rsid w:val="007310EF"/>
    <w:rsid w:val="00734C16"/>
    <w:rsid w:val="007454D8"/>
    <w:rsid w:val="00746480"/>
    <w:rsid w:val="00751DBD"/>
    <w:rsid w:val="007534D8"/>
    <w:rsid w:val="00756B7C"/>
    <w:rsid w:val="007651E6"/>
    <w:rsid w:val="007720E5"/>
    <w:rsid w:val="00774AB9"/>
    <w:rsid w:val="007766DE"/>
    <w:rsid w:val="007951BC"/>
    <w:rsid w:val="00797B27"/>
    <w:rsid w:val="007A0D97"/>
    <w:rsid w:val="007B0B66"/>
    <w:rsid w:val="007B101D"/>
    <w:rsid w:val="007D2016"/>
    <w:rsid w:val="007D31B0"/>
    <w:rsid w:val="007E2285"/>
    <w:rsid w:val="00811187"/>
    <w:rsid w:val="00817707"/>
    <w:rsid w:val="00817E27"/>
    <w:rsid w:val="00837A61"/>
    <w:rsid w:val="008444D7"/>
    <w:rsid w:val="008447CD"/>
    <w:rsid w:val="008452CF"/>
    <w:rsid w:val="00851117"/>
    <w:rsid w:val="00852543"/>
    <w:rsid w:val="00853CD6"/>
    <w:rsid w:val="008757A6"/>
    <w:rsid w:val="0088129A"/>
    <w:rsid w:val="00886708"/>
    <w:rsid w:val="0088793D"/>
    <w:rsid w:val="0089405F"/>
    <w:rsid w:val="008A18D0"/>
    <w:rsid w:val="008A1C66"/>
    <w:rsid w:val="008B2DEA"/>
    <w:rsid w:val="008B3E16"/>
    <w:rsid w:val="008B6BF3"/>
    <w:rsid w:val="008B7E20"/>
    <w:rsid w:val="008C0662"/>
    <w:rsid w:val="008C4CFF"/>
    <w:rsid w:val="008C7606"/>
    <w:rsid w:val="008D1159"/>
    <w:rsid w:val="008D4429"/>
    <w:rsid w:val="008E466C"/>
    <w:rsid w:val="00905919"/>
    <w:rsid w:val="009108E5"/>
    <w:rsid w:val="00911E90"/>
    <w:rsid w:val="00920446"/>
    <w:rsid w:val="00925AC7"/>
    <w:rsid w:val="00930389"/>
    <w:rsid w:val="00934B78"/>
    <w:rsid w:val="00941840"/>
    <w:rsid w:val="0095707F"/>
    <w:rsid w:val="009618F3"/>
    <w:rsid w:val="00962390"/>
    <w:rsid w:val="00966CEF"/>
    <w:rsid w:val="009714BA"/>
    <w:rsid w:val="00990DE5"/>
    <w:rsid w:val="00992244"/>
    <w:rsid w:val="00996E60"/>
    <w:rsid w:val="00997903"/>
    <w:rsid w:val="009A02A4"/>
    <w:rsid w:val="009A1B0B"/>
    <w:rsid w:val="009A7301"/>
    <w:rsid w:val="009A7E0E"/>
    <w:rsid w:val="009B1551"/>
    <w:rsid w:val="009C1E82"/>
    <w:rsid w:val="009C20AC"/>
    <w:rsid w:val="009C2813"/>
    <w:rsid w:val="009D671B"/>
    <w:rsid w:val="009E2352"/>
    <w:rsid w:val="009F3685"/>
    <w:rsid w:val="009F3EF9"/>
    <w:rsid w:val="009F62C0"/>
    <w:rsid w:val="00A209BF"/>
    <w:rsid w:val="00A2253F"/>
    <w:rsid w:val="00A25C9F"/>
    <w:rsid w:val="00A31D8F"/>
    <w:rsid w:val="00A36FF8"/>
    <w:rsid w:val="00A372B6"/>
    <w:rsid w:val="00A37DF8"/>
    <w:rsid w:val="00A44DA3"/>
    <w:rsid w:val="00A453EF"/>
    <w:rsid w:val="00A52536"/>
    <w:rsid w:val="00A52691"/>
    <w:rsid w:val="00A67251"/>
    <w:rsid w:val="00A7191A"/>
    <w:rsid w:val="00AA39E4"/>
    <w:rsid w:val="00AB1D84"/>
    <w:rsid w:val="00AB5418"/>
    <w:rsid w:val="00AC2966"/>
    <w:rsid w:val="00AC3939"/>
    <w:rsid w:val="00AC6E10"/>
    <w:rsid w:val="00AD525A"/>
    <w:rsid w:val="00AD6846"/>
    <w:rsid w:val="00AE0597"/>
    <w:rsid w:val="00AE0FC8"/>
    <w:rsid w:val="00AE278E"/>
    <w:rsid w:val="00AE4857"/>
    <w:rsid w:val="00AE4AC8"/>
    <w:rsid w:val="00AE5CEB"/>
    <w:rsid w:val="00AF2631"/>
    <w:rsid w:val="00AF5079"/>
    <w:rsid w:val="00AF5E9C"/>
    <w:rsid w:val="00AF5F4F"/>
    <w:rsid w:val="00AF6CF9"/>
    <w:rsid w:val="00B01606"/>
    <w:rsid w:val="00B023C4"/>
    <w:rsid w:val="00B16D37"/>
    <w:rsid w:val="00B232B4"/>
    <w:rsid w:val="00B2396C"/>
    <w:rsid w:val="00B30F8C"/>
    <w:rsid w:val="00B4154C"/>
    <w:rsid w:val="00B450E3"/>
    <w:rsid w:val="00B46797"/>
    <w:rsid w:val="00B51019"/>
    <w:rsid w:val="00B51ACA"/>
    <w:rsid w:val="00B567D8"/>
    <w:rsid w:val="00B632FA"/>
    <w:rsid w:val="00B7038C"/>
    <w:rsid w:val="00B709F3"/>
    <w:rsid w:val="00B723BB"/>
    <w:rsid w:val="00B76DCA"/>
    <w:rsid w:val="00B806AA"/>
    <w:rsid w:val="00B81986"/>
    <w:rsid w:val="00B851F7"/>
    <w:rsid w:val="00B9487A"/>
    <w:rsid w:val="00B94BC6"/>
    <w:rsid w:val="00BA3D3D"/>
    <w:rsid w:val="00BA4186"/>
    <w:rsid w:val="00BA4AA2"/>
    <w:rsid w:val="00BB04A0"/>
    <w:rsid w:val="00BB4426"/>
    <w:rsid w:val="00BC450D"/>
    <w:rsid w:val="00BC757B"/>
    <w:rsid w:val="00BC7F0D"/>
    <w:rsid w:val="00BD1BDC"/>
    <w:rsid w:val="00BD5D58"/>
    <w:rsid w:val="00BD7655"/>
    <w:rsid w:val="00BE05B9"/>
    <w:rsid w:val="00BE207E"/>
    <w:rsid w:val="00BE61C0"/>
    <w:rsid w:val="00BE6F5F"/>
    <w:rsid w:val="00BE7839"/>
    <w:rsid w:val="00BF74AF"/>
    <w:rsid w:val="00C023B5"/>
    <w:rsid w:val="00C055AD"/>
    <w:rsid w:val="00C1258C"/>
    <w:rsid w:val="00C226CD"/>
    <w:rsid w:val="00C26148"/>
    <w:rsid w:val="00C36666"/>
    <w:rsid w:val="00C40E80"/>
    <w:rsid w:val="00C43437"/>
    <w:rsid w:val="00C436B4"/>
    <w:rsid w:val="00C53829"/>
    <w:rsid w:val="00C54228"/>
    <w:rsid w:val="00C714EF"/>
    <w:rsid w:val="00C81F18"/>
    <w:rsid w:val="00C82B47"/>
    <w:rsid w:val="00C9557F"/>
    <w:rsid w:val="00CA10C1"/>
    <w:rsid w:val="00CA31B8"/>
    <w:rsid w:val="00CA4E5C"/>
    <w:rsid w:val="00CC1290"/>
    <w:rsid w:val="00CD41CA"/>
    <w:rsid w:val="00CE125A"/>
    <w:rsid w:val="00CE199F"/>
    <w:rsid w:val="00CE4BEB"/>
    <w:rsid w:val="00CE4DB2"/>
    <w:rsid w:val="00CE567B"/>
    <w:rsid w:val="00D002CB"/>
    <w:rsid w:val="00D04492"/>
    <w:rsid w:val="00D057F1"/>
    <w:rsid w:val="00D2006C"/>
    <w:rsid w:val="00D260E8"/>
    <w:rsid w:val="00D30759"/>
    <w:rsid w:val="00D31336"/>
    <w:rsid w:val="00D354ED"/>
    <w:rsid w:val="00D43354"/>
    <w:rsid w:val="00D456E0"/>
    <w:rsid w:val="00D45D10"/>
    <w:rsid w:val="00D4735D"/>
    <w:rsid w:val="00D57279"/>
    <w:rsid w:val="00D60764"/>
    <w:rsid w:val="00D61FBB"/>
    <w:rsid w:val="00D62066"/>
    <w:rsid w:val="00D64504"/>
    <w:rsid w:val="00D64887"/>
    <w:rsid w:val="00D66D71"/>
    <w:rsid w:val="00D678E6"/>
    <w:rsid w:val="00D750CA"/>
    <w:rsid w:val="00D80A72"/>
    <w:rsid w:val="00D80C32"/>
    <w:rsid w:val="00D822E4"/>
    <w:rsid w:val="00D950EF"/>
    <w:rsid w:val="00D974F9"/>
    <w:rsid w:val="00DA08B6"/>
    <w:rsid w:val="00DA3EF9"/>
    <w:rsid w:val="00DA4404"/>
    <w:rsid w:val="00DB25C8"/>
    <w:rsid w:val="00DB48F0"/>
    <w:rsid w:val="00DB498B"/>
    <w:rsid w:val="00DB67E1"/>
    <w:rsid w:val="00DC30D5"/>
    <w:rsid w:val="00DC486E"/>
    <w:rsid w:val="00DE7031"/>
    <w:rsid w:val="00DE7220"/>
    <w:rsid w:val="00DF2DD2"/>
    <w:rsid w:val="00DF4FF9"/>
    <w:rsid w:val="00E04ECD"/>
    <w:rsid w:val="00E15992"/>
    <w:rsid w:val="00E169C8"/>
    <w:rsid w:val="00E16C21"/>
    <w:rsid w:val="00E17C91"/>
    <w:rsid w:val="00E217B5"/>
    <w:rsid w:val="00E217F0"/>
    <w:rsid w:val="00E31B0D"/>
    <w:rsid w:val="00E56378"/>
    <w:rsid w:val="00E610DA"/>
    <w:rsid w:val="00E74A7C"/>
    <w:rsid w:val="00E8355C"/>
    <w:rsid w:val="00E95613"/>
    <w:rsid w:val="00EA033A"/>
    <w:rsid w:val="00EA34B7"/>
    <w:rsid w:val="00EA4E23"/>
    <w:rsid w:val="00EC3888"/>
    <w:rsid w:val="00EE01B5"/>
    <w:rsid w:val="00EF3592"/>
    <w:rsid w:val="00EF55BE"/>
    <w:rsid w:val="00EF60FE"/>
    <w:rsid w:val="00EF6BC5"/>
    <w:rsid w:val="00F0012C"/>
    <w:rsid w:val="00F01B0A"/>
    <w:rsid w:val="00F10BF7"/>
    <w:rsid w:val="00F11D87"/>
    <w:rsid w:val="00F11E6B"/>
    <w:rsid w:val="00F14B41"/>
    <w:rsid w:val="00F17529"/>
    <w:rsid w:val="00F21D0C"/>
    <w:rsid w:val="00F23368"/>
    <w:rsid w:val="00F303FE"/>
    <w:rsid w:val="00F32424"/>
    <w:rsid w:val="00F44035"/>
    <w:rsid w:val="00F4753D"/>
    <w:rsid w:val="00F80AA5"/>
    <w:rsid w:val="00F81363"/>
    <w:rsid w:val="00F83FC8"/>
    <w:rsid w:val="00F8579A"/>
    <w:rsid w:val="00F911AB"/>
    <w:rsid w:val="00F92C5A"/>
    <w:rsid w:val="00F9409E"/>
    <w:rsid w:val="00FA00E6"/>
    <w:rsid w:val="00FA0B13"/>
    <w:rsid w:val="00FA2CF8"/>
    <w:rsid w:val="00FA69E8"/>
    <w:rsid w:val="00FB185B"/>
    <w:rsid w:val="00FB3A54"/>
    <w:rsid w:val="00FC6B13"/>
    <w:rsid w:val="00FD1C2B"/>
    <w:rsid w:val="00FD2567"/>
    <w:rsid w:val="00FD476C"/>
    <w:rsid w:val="00FE0CFC"/>
    <w:rsid w:val="00FF0670"/>
    <w:rsid w:val="00FF4BDA"/>
    <w:rsid w:val="00FF4D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3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F32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F326E"/>
  </w:style>
  <w:style w:type="paragraph" w:styleId="Rodap">
    <w:name w:val="footer"/>
    <w:basedOn w:val="Normal"/>
    <w:link w:val="RodapChar"/>
    <w:uiPriority w:val="99"/>
    <w:unhideWhenUsed/>
    <w:rsid w:val="004F326E"/>
    <w:pPr>
      <w:tabs>
        <w:tab w:val="center" w:pos="4252"/>
        <w:tab w:val="right" w:pos="8504"/>
      </w:tabs>
      <w:spacing w:after="0" w:line="240" w:lineRule="auto"/>
    </w:pPr>
  </w:style>
  <w:style w:type="character" w:customStyle="1" w:styleId="RodapChar">
    <w:name w:val="Rodapé Char"/>
    <w:basedOn w:val="Fontepargpadro"/>
    <w:link w:val="Rodap"/>
    <w:uiPriority w:val="99"/>
    <w:rsid w:val="004F326E"/>
  </w:style>
  <w:style w:type="paragraph" w:styleId="PargrafodaLista">
    <w:name w:val="List Paragraph"/>
    <w:basedOn w:val="Normal"/>
    <w:uiPriority w:val="34"/>
    <w:qFormat/>
    <w:rsid w:val="001F3626"/>
    <w:pPr>
      <w:ind w:left="720"/>
      <w:contextualSpacing/>
    </w:pPr>
  </w:style>
  <w:style w:type="table" w:styleId="Tabelacomgrade">
    <w:name w:val="Table Grid"/>
    <w:basedOn w:val="Tabelanormal"/>
    <w:uiPriority w:val="39"/>
    <w:rsid w:val="00941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5B3DF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450E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450E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F32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F326E"/>
  </w:style>
  <w:style w:type="paragraph" w:styleId="Rodap">
    <w:name w:val="footer"/>
    <w:basedOn w:val="Normal"/>
    <w:link w:val="RodapChar"/>
    <w:uiPriority w:val="99"/>
    <w:unhideWhenUsed/>
    <w:rsid w:val="004F326E"/>
    <w:pPr>
      <w:tabs>
        <w:tab w:val="center" w:pos="4252"/>
        <w:tab w:val="right" w:pos="8504"/>
      </w:tabs>
      <w:spacing w:after="0" w:line="240" w:lineRule="auto"/>
    </w:pPr>
  </w:style>
  <w:style w:type="character" w:customStyle="1" w:styleId="RodapChar">
    <w:name w:val="Rodapé Char"/>
    <w:basedOn w:val="Fontepargpadro"/>
    <w:link w:val="Rodap"/>
    <w:uiPriority w:val="99"/>
    <w:rsid w:val="004F326E"/>
  </w:style>
  <w:style w:type="paragraph" w:styleId="PargrafodaLista">
    <w:name w:val="List Paragraph"/>
    <w:basedOn w:val="Normal"/>
    <w:uiPriority w:val="34"/>
    <w:qFormat/>
    <w:rsid w:val="001F3626"/>
    <w:pPr>
      <w:ind w:left="720"/>
      <w:contextualSpacing/>
    </w:pPr>
  </w:style>
  <w:style w:type="table" w:styleId="Tabelacomgrade">
    <w:name w:val="Table Grid"/>
    <w:basedOn w:val="Tabelanormal"/>
    <w:uiPriority w:val="39"/>
    <w:rsid w:val="00941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5B3DF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450E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450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407705">
      <w:bodyDiv w:val="1"/>
      <w:marLeft w:val="0"/>
      <w:marRight w:val="0"/>
      <w:marTop w:val="0"/>
      <w:marBottom w:val="0"/>
      <w:divBdr>
        <w:top w:val="none" w:sz="0" w:space="0" w:color="auto"/>
        <w:left w:val="none" w:sz="0" w:space="0" w:color="auto"/>
        <w:bottom w:val="none" w:sz="0" w:space="0" w:color="auto"/>
        <w:right w:val="none" w:sz="0" w:space="0" w:color="auto"/>
      </w:divBdr>
    </w:div>
    <w:div w:id="1779980976">
      <w:bodyDiv w:val="1"/>
      <w:marLeft w:val="0"/>
      <w:marRight w:val="0"/>
      <w:marTop w:val="0"/>
      <w:marBottom w:val="0"/>
      <w:divBdr>
        <w:top w:val="none" w:sz="0" w:space="0" w:color="auto"/>
        <w:left w:val="none" w:sz="0" w:space="0" w:color="auto"/>
        <w:bottom w:val="none" w:sz="0" w:space="0" w:color="auto"/>
        <w:right w:val="none" w:sz="0" w:space="0" w:color="auto"/>
      </w:divBdr>
      <w:divsChild>
        <w:div w:id="1532836858">
          <w:marLeft w:val="0"/>
          <w:marRight w:val="0"/>
          <w:marTop w:val="0"/>
          <w:marBottom w:val="0"/>
          <w:divBdr>
            <w:top w:val="none" w:sz="0" w:space="0" w:color="auto"/>
            <w:left w:val="none" w:sz="0" w:space="0" w:color="auto"/>
            <w:bottom w:val="none" w:sz="0" w:space="0" w:color="auto"/>
            <w:right w:val="none" w:sz="0" w:space="0" w:color="auto"/>
          </w:divBdr>
        </w:div>
        <w:div w:id="246967249">
          <w:marLeft w:val="0"/>
          <w:marRight w:val="0"/>
          <w:marTop w:val="0"/>
          <w:marBottom w:val="0"/>
          <w:divBdr>
            <w:top w:val="none" w:sz="0" w:space="0" w:color="auto"/>
            <w:left w:val="none" w:sz="0" w:space="0" w:color="auto"/>
            <w:bottom w:val="none" w:sz="0" w:space="0" w:color="auto"/>
            <w:right w:val="none" w:sz="0" w:space="0" w:color="auto"/>
          </w:divBdr>
        </w:div>
        <w:div w:id="1299335940">
          <w:marLeft w:val="0"/>
          <w:marRight w:val="0"/>
          <w:marTop w:val="0"/>
          <w:marBottom w:val="0"/>
          <w:divBdr>
            <w:top w:val="none" w:sz="0" w:space="0" w:color="auto"/>
            <w:left w:val="none" w:sz="0" w:space="0" w:color="auto"/>
            <w:bottom w:val="none" w:sz="0" w:space="0" w:color="auto"/>
            <w:right w:val="none" w:sz="0" w:space="0" w:color="auto"/>
          </w:divBdr>
        </w:div>
      </w:divsChild>
    </w:div>
    <w:div w:id="204158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8ABD4-1177-4351-8C64-E03427C5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16</Pages>
  <Words>1866</Words>
  <Characters>10080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dc:creator>
  <cp:lastModifiedBy>Juliana</cp:lastModifiedBy>
  <cp:revision>18</cp:revision>
  <cp:lastPrinted>2023-03-27T17:44:00Z</cp:lastPrinted>
  <dcterms:created xsi:type="dcterms:W3CDTF">2023-12-20T18:01:00Z</dcterms:created>
  <dcterms:modified xsi:type="dcterms:W3CDTF">2023-12-21T13:16:00Z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-1947511409</vt:i4>
  </property>
</Properties>
</file>